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44" w:tblpY="-27"/>
        <w:tblW w:w="15844" w:type="dxa"/>
        <w:tblLayout w:type="fixed"/>
        <w:tblLook w:val="04A0" w:firstRow="1" w:lastRow="0" w:firstColumn="1" w:lastColumn="0" w:noHBand="0" w:noVBand="1"/>
      </w:tblPr>
      <w:tblGrid>
        <w:gridCol w:w="1665"/>
        <w:gridCol w:w="5401"/>
        <w:gridCol w:w="5189"/>
        <w:gridCol w:w="3589"/>
      </w:tblGrid>
      <w:tr w:rsidR="006D4815" w14:paraId="1696D2D6" w14:textId="77777777" w:rsidTr="009B5FAC">
        <w:trPr>
          <w:trHeight w:val="332"/>
        </w:trPr>
        <w:tc>
          <w:tcPr>
            <w:tcW w:w="7066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9778012" w14:textId="77777777" w:rsidR="006D4815" w:rsidRPr="0004663B" w:rsidRDefault="006D4815" w:rsidP="009B5FA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4663B">
              <w:rPr>
                <w:rFonts w:ascii="Calibri" w:hAnsi="Calibri" w:cs="Calibri"/>
                <w:b/>
                <w:sz w:val="28"/>
                <w:szCs w:val="28"/>
              </w:rPr>
              <w:t>Geography</w:t>
            </w:r>
          </w:p>
        </w:tc>
        <w:tc>
          <w:tcPr>
            <w:tcW w:w="518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879391B" w14:textId="6E0B576A" w:rsidR="006D4815" w:rsidRPr="003543BD" w:rsidRDefault="00A2109D" w:rsidP="009B5FA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Rivers</w:t>
            </w:r>
          </w:p>
        </w:tc>
        <w:tc>
          <w:tcPr>
            <w:tcW w:w="358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D90C9B3" w14:textId="6A9FC01B" w:rsidR="006D4815" w:rsidRPr="003543BD" w:rsidRDefault="006D4815" w:rsidP="009B5FA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543BD">
              <w:rPr>
                <w:rFonts w:ascii="Calibri" w:hAnsi="Calibri" w:cs="Calibri"/>
                <w:b/>
                <w:sz w:val="28"/>
                <w:szCs w:val="28"/>
              </w:rPr>
              <w:t>Year 5</w:t>
            </w:r>
          </w:p>
        </w:tc>
      </w:tr>
      <w:tr w:rsidR="006D4815" w14:paraId="2F37FE28" w14:textId="77777777" w:rsidTr="006C5D5F">
        <w:trPr>
          <w:trHeight w:val="315"/>
        </w:trPr>
        <w:tc>
          <w:tcPr>
            <w:tcW w:w="7066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70AD47" w:themeFill="accent6"/>
          </w:tcPr>
          <w:p w14:paraId="33232A6B" w14:textId="77777777" w:rsidR="006D4815" w:rsidRPr="003A0192" w:rsidRDefault="006D4815" w:rsidP="009B5FA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A0192">
              <w:rPr>
                <w:rFonts w:ascii="Calibri" w:hAnsi="Calibri" w:cs="Calibri"/>
                <w:b/>
                <w:sz w:val="24"/>
                <w:szCs w:val="24"/>
              </w:rPr>
              <w:t>Key Vocabulary</w:t>
            </w:r>
          </w:p>
        </w:tc>
        <w:tc>
          <w:tcPr>
            <w:tcW w:w="8778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70AD47" w:themeFill="accent6"/>
          </w:tcPr>
          <w:p w14:paraId="671F1A11" w14:textId="447E96C5" w:rsidR="006D4815" w:rsidRPr="003A0192" w:rsidRDefault="006D4815" w:rsidP="009B5FA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A0192">
              <w:rPr>
                <w:rFonts w:ascii="Calibri" w:hAnsi="Calibri" w:cs="Calibri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0" wp14:anchorId="13E509A8" wp14:editId="4F646D0F">
                  <wp:simplePos x="0" y="0"/>
                  <wp:positionH relativeFrom="column">
                    <wp:posOffset>5082435</wp:posOffset>
                  </wp:positionH>
                  <wp:positionV relativeFrom="paragraph">
                    <wp:posOffset>-335915</wp:posOffset>
                  </wp:positionV>
                  <wp:extent cx="548640" cy="595630"/>
                  <wp:effectExtent l="0" t="0" r="0" b="1270"/>
                  <wp:wrapNone/>
                  <wp:docPr id="6" name="Picture 6" descr="A picture containing text, font, symbol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font, symbol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0192">
              <w:rPr>
                <w:rFonts w:ascii="Calibri" w:hAnsi="Calibri" w:cs="Calibri"/>
                <w:b/>
                <w:sz w:val="24"/>
                <w:szCs w:val="24"/>
              </w:rPr>
              <w:t>Key Knowledge</w:t>
            </w:r>
          </w:p>
        </w:tc>
      </w:tr>
      <w:tr w:rsidR="002928EB" w14:paraId="35217CC9" w14:textId="77777777" w:rsidTr="001409C1">
        <w:trPr>
          <w:trHeight w:val="356"/>
        </w:trPr>
        <w:tc>
          <w:tcPr>
            <w:tcW w:w="1665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A8D08D" w:themeFill="accent6" w:themeFillTint="99"/>
          </w:tcPr>
          <w:p w14:paraId="121E014D" w14:textId="77777777" w:rsidR="002928EB" w:rsidRPr="0004663B" w:rsidRDefault="002928EB" w:rsidP="009B5FAC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04663B">
              <w:rPr>
                <w:rFonts w:ascii="Calibri" w:hAnsi="Calibri" w:cs="Calibri"/>
                <w:b/>
                <w:caps/>
              </w:rPr>
              <w:t>word</w:t>
            </w:r>
          </w:p>
        </w:tc>
        <w:tc>
          <w:tcPr>
            <w:tcW w:w="5401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A8D08D" w:themeFill="accent6" w:themeFillTint="99"/>
          </w:tcPr>
          <w:p w14:paraId="2424A65D" w14:textId="77777777" w:rsidR="002928EB" w:rsidRPr="009B35F9" w:rsidRDefault="002928EB" w:rsidP="009B5FAC">
            <w:pPr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9B35F9">
              <w:rPr>
                <w:rFonts w:ascii="Calibri" w:hAnsi="Calibri" w:cs="Calibri"/>
                <w:b/>
                <w:caps/>
                <w:sz w:val="20"/>
                <w:szCs w:val="20"/>
              </w:rPr>
              <w:t>definition</w:t>
            </w:r>
          </w:p>
        </w:tc>
        <w:tc>
          <w:tcPr>
            <w:tcW w:w="8778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2D0F0AE3" w14:textId="43B4FCB3" w:rsidR="002928EB" w:rsidRPr="00DC3952" w:rsidRDefault="00A2109D" w:rsidP="009B5FA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2109D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14F2F94" wp14:editId="12B8AFA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2138680</wp:posOffset>
                      </wp:positionV>
                      <wp:extent cx="2647950" cy="17335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0F471" w14:textId="6A95ECBE" w:rsidR="00A2109D" w:rsidRPr="00491B9A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491B9A">
                                    <w:rPr>
                                      <w:sz w:val="20"/>
                                    </w:rPr>
                                    <w:t>Water flows from rivers to the ocean and sea</w:t>
                                  </w:r>
                                </w:p>
                                <w:p w14:paraId="69ABEE44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bCs/>
                                      <w:sz w:val="20"/>
                                    </w:rPr>
                                    <w:t>Lots of animals live in rivers</w:t>
                                  </w:r>
                                </w:p>
                                <w:p w14:paraId="793EE3BA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bCs/>
                                      <w:sz w:val="20"/>
                                    </w:rPr>
                                    <w:t>Rivers can flood if there is a lot of rainfall</w:t>
                                  </w:r>
                                </w:p>
                                <w:p w14:paraId="5A2510A1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sz w:val="20"/>
                                    </w:rPr>
                                    <w:t>The start of a river is called the source</w:t>
                                  </w:r>
                                </w:p>
                                <w:p w14:paraId="401F1AA5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sz w:val="20"/>
                                    </w:rPr>
                                    <w:t>The end of a river is called a mouth</w:t>
                                  </w:r>
                                </w:p>
                                <w:p w14:paraId="3080AED0" w14:textId="683488A9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sz w:val="20"/>
                                    </w:rPr>
                                    <w:t>The longest river in the world is the River Nile</w:t>
                                  </w:r>
                                </w:p>
                                <w:p w14:paraId="7E4A7A9C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sz w:val="20"/>
                                    </w:rPr>
                                    <w:t>The UK’s biggest river is the Severn and the second longest is the River Thames</w:t>
                                  </w:r>
                                </w:p>
                                <w:p w14:paraId="7486D18D" w14:textId="77777777" w:rsidR="00A2109D" w:rsidRPr="00A2109D" w:rsidRDefault="00A2109D" w:rsidP="00491B9A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A2109D">
                                    <w:rPr>
                                      <w:sz w:val="20"/>
                                    </w:rPr>
                                    <w:t>Rivers can create canyons, waterfalls and lakes</w:t>
                                  </w:r>
                                </w:p>
                                <w:p w14:paraId="77758AE8" w14:textId="77777777" w:rsidR="00A2109D" w:rsidRPr="00491B9A" w:rsidRDefault="00A2109D" w:rsidP="00A2109D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 w:rsidRPr="00491B9A">
                                    <w:rPr>
                                      <w:sz w:val="20"/>
                                    </w:rPr>
                                    <w:t>Rivers have currents and can be dangerous</w:t>
                                  </w:r>
                                </w:p>
                                <w:p w14:paraId="2AA7800D" w14:textId="57837E6C" w:rsidR="00A2109D" w:rsidRDefault="00A210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F2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.45pt;margin-top:168.4pt;width:208.5pt;height:13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">
                      <v:textbox>
                        <w:txbxContent>
                          <w:p w14:paraId="1F40F471" w14:textId="6A95ECBE" w:rsidR="00A2109D" w:rsidRPr="00491B9A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491B9A">
                              <w:rPr>
                                <w:sz w:val="20"/>
                              </w:rPr>
                              <w:t>Water flows from rivers to the ocean and sea</w:t>
                            </w:r>
                          </w:p>
                          <w:p w14:paraId="69ABEE44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bCs/>
                                <w:sz w:val="20"/>
                              </w:rPr>
                              <w:t>Lots of animals live in rivers</w:t>
                            </w:r>
                          </w:p>
                          <w:p w14:paraId="793EE3BA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bCs/>
                                <w:sz w:val="20"/>
                              </w:rPr>
                              <w:t>Rivers can flood if there is a lot of rainfall</w:t>
                            </w:r>
                          </w:p>
                          <w:p w14:paraId="5A2510A1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sz w:val="20"/>
                              </w:rPr>
                              <w:t>The start of a river is called the source</w:t>
                            </w:r>
                          </w:p>
                          <w:p w14:paraId="401F1AA5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sz w:val="20"/>
                              </w:rPr>
                              <w:t>The end of a river is called a mouth</w:t>
                            </w:r>
                          </w:p>
                          <w:p w14:paraId="3080AED0" w14:textId="683488A9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sz w:val="20"/>
                              </w:rPr>
                              <w:t>The longest river in the world is the River Nile</w:t>
                            </w:r>
                          </w:p>
                          <w:p w14:paraId="7E4A7A9C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sz w:val="20"/>
                              </w:rPr>
                              <w:t>The UK’s biggest river is the Severn and the second longest is the River Thames</w:t>
                            </w:r>
                          </w:p>
                          <w:p w14:paraId="7486D18D" w14:textId="77777777" w:rsidR="00A2109D" w:rsidRPr="00A2109D" w:rsidRDefault="00A2109D" w:rsidP="00491B9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2109D">
                              <w:rPr>
                                <w:sz w:val="20"/>
                              </w:rPr>
                              <w:t>Rivers can create canyons, waterfalls and lakes</w:t>
                            </w:r>
                          </w:p>
                          <w:p w14:paraId="77758AE8" w14:textId="77777777" w:rsidR="00A2109D" w:rsidRPr="00491B9A" w:rsidRDefault="00A2109D" w:rsidP="00A2109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491B9A">
                              <w:rPr>
                                <w:sz w:val="20"/>
                              </w:rPr>
                              <w:t>Rivers have currents and can be dangerous</w:t>
                            </w:r>
                          </w:p>
                          <w:p w14:paraId="2AA7800D" w14:textId="57837E6C" w:rsidR="00A2109D" w:rsidRDefault="00A2109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4A2B55" wp14:editId="109E520C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158115</wp:posOffset>
                  </wp:positionV>
                  <wp:extent cx="1989455" cy="1617345"/>
                  <wp:effectExtent l="0" t="0" r="0" b="1905"/>
                  <wp:wrapSquare wrapText="bothSides"/>
                  <wp:docPr id="4" name="Picture 4" descr="List of rivers of Yorkshir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st of rivers of Yorkshir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2CB1597" wp14:editId="242D9313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114300</wp:posOffset>
                  </wp:positionV>
                  <wp:extent cx="2533650" cy="1809750"/>
                  <wp:effectExtent l="0" t="0" r="0" b="0"/>
                  <wp:wrapSquare wrapText="bothSides"/>
                  <wp:docPr id="3" name="Picture 3" descr="C:\Users\lquinlan\AppData\Local\Microsoft\Windows\INetCache\Content.MSO\222EB15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quinlan\AppData\Local\Microsoft\Windows\INetCache\Content.MSO\222EB15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7DD63801" wp14:editId="1D9EF2E6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2066925</wp:posOffset>
                  </wp:positionV>
                  <wp:extent cx="2543175" cy="1800225"/>
                  <wp:effectExtent l="0" t="0" r="9525" b="9525"/>
                  <wp:wrapSquare wrapText="bothSides"/>
                  <wp:docPr id="2" name="Picture 2" descr="C:\Users\lquinlan\AppData\Local\Microsoft\Windows\INetCache\Content.MSO\2F8E6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quinlan\AppData\Local\Microsoft\Windows\INetCache\Content.MSO\2F8E6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</w:tr>
      <w:tr w:rsidR="002928EB" w14:paraId="4485E609" w14:textId="77777777" w:rsidTr="001409C1">
        <w:trPr>
          <w:trHeight w:hRule="exact" w:val="7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60BCE816" w14:textId="77777777" w:rsidR="002928EB" w:rsidRPr="0004663B" w:rsidRDefault="002928EB" w:rsidP="009B5FAC">
            <w:pPr>
              <w:rPr>
                <w:rFonts w:ascii="Calibri" w:hAnsi="Calibri" w:cs="Calibri"/>
                <w:sz w:val="24"/>
                <w:szCs w:val="24"/>
              </w:rPr>
            </w:pPr>
            <w:r w:rsidRPr="0004663B">
              <w:rPr>
                <w:rFonts w:ascii="Calibri" w:hAnsi="Calibri" w:cs="Calibri"/>
                <w:sz w:val="24"/>
                <w:szCs w:val="24"/>
              </w:rPr>
              <w:t>matter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4A206F41" w14:textId="77777777" w:rsidR="002928EB" w:rsidRPr="009B35F9" w:rsidRDefault="002928EB" w:rsidP="009B5FAC">
            <w:pPr>
              <w:rPr>
                <w:rFonts w:ascii="Calibri" w:hAnsi="Calibri" w:cs="Calibri"/>
                <w:sz w:val="20"/>
                <w:szCs w:val="20"/>
              </w:rPr>
            </w:pPr>
            <w:r w:rsidRPr="009B35F9">
              <w:rPr>
                <w:rFonts w:ascii="Calibri" w:hAnsi="Calibri" w:cs="Calibri"/>
                <w:sz w:val="20"/>
                <w:szCs w:val="20"/>
              </w:rPr>
              <w:t>Anything that has mass and volume (takes up space).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5958F398" w14:textId="77777777" w:rsidR="002928EB" w:rsidRPr="009B35F9" w:rsidRDefault="002928EB" w:rsidP="009B5FAC">
            <w:pPr>
              <w:rPr>
                <w:sz w:val="20"/>
                <w:szCs w:val="20"/>
              </w:rPr>
            </w:pPr>
          </w:p>
        </w:tc>
      </w:tr>
      <w:tr w:rsidR="002928EB" w14:paraId="306E14FB" w14:textId="77777777" w:rsidTr="001409C1">
        <w:trPr>
          <w:trHeight w:val="642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30044A8C" w14:textId="5A78F6DE" w:rsidR="00491B9A" w:rsidRPr="00A86464" w:rsidRDefault="00491B9A" w:rsidP="009B5FAC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86464">
              <w:rPr>
                <w:rFonts w:ascii="Calibri" w:hAnsi="Calibri" w:cs="Calibri"/>
                <w:b/>
              </w:rPr>
              <w:t>erosion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  <w:p w14:paraId="5FD6BC9C" w14:textId="5BF6F917" w:rsidR="002928EB" w:rsidRPr="008E1C1B" w:rsidRDefault="002928EB" w:rsidP="009B5F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4C0EA89A" w14:textId="709BB8AB" w:rsidR="002928EB" w:rsidRPr="00B23BFC" w:rsidRDefault="00491B9A" w:rsidP="009B5FAC">
            <w:pPr>
              <w:rPr>
                <w:rFonts w:cstheme="minorHAnsi"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moving water or wind causing tiny pieces of the Earth's surface to be moved from one place to another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6967066B" w14:textId="77777777" w:rsidR="002928EB" w:rsidRPr="009B35F9" w:rsidRDefault="002928EB" w:rsidP="009B5FAC">
            <w:pPr>
              <w:rPr>
                <w:sz w:val="20"/>
                <w:szCs w:val="20"/>
              </w:rPr>
            </w:pPr>
          </w:p>
        </w:tc>
      </w:tr>
      <w:tr w:rsidR="002928EB" w14:paraId="6E792150" w14:textId="77777777" w:rsidTr="001409C1">
        <w:trPr>
          <w:trHeight w:val="287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0A27C06C" w14:textId="21A390B3" w:rsidR="002928EB" w:rsidRPr="00491B9A" w:rsidRDefault="00491B9A" w:rsidP="009B5FAC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86464">
              <w:rPr>
                <w:rFonts w:ascii="Calibri" w:hAnsi="Calibri" w:cs="Calibri"/>
                <w:b/>
              </w:rPr>
              <w:t>source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F53246B" w14:textId="77777777" w:rsidR="002928EB" w:rsidRDefault="00491B9A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the point at which a river starts</w:t>
            </w:r>
          </w:p>
          <w:p w14:paraId="320D9D8B" w14:textId="61421602" w:rsidR="00491B9A" w:rsidRPr="008E1C1B" w:rsidRDefault="00491B9A" w:rsidP="009B5FA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4F619AB6" w14:textId="77777777" w:rsidR="002928EB" w:rsidRPr="009B35F9" w:rsidRDefault="002928EB" w:rsidP="009B5FAC">
            <w:pPr>
              <w:rPr>
                <w:b/>
                <w:sz w:val="20"/>
                <w:szCs w:val="20"/>
              </w:rPr>
            </w:pPr>
          </w:p>
        </w:tc>
      </w:tr>
      <w:tr w:rsidR="002928EB" w14:paraId="735D2495" w14:textId="77777777" w:rsidTr="001409C1">
        <w:trPr>
          <w:trHeight w:val="191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725352E5" w14:textId="1AF2D54F" w:rsidR="002928EB" w:rsidRPr="00491B9A" w:rsidRDefault="00491B9A" w:rsidP="009B5FAC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86464">
              <w:rPr>
                <w:rFonts w:ascii="Calibri" w:hAnsi="Calibri" w:cs="Calibri"/>
                <w:b/>
              </w:rPr>
              <w:t>upper course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30BD7BF1" w14:textId="77777777" w:rsidR="002928EB" w:rsidRDefault="00491B9A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the first stage of a river, often located on high ground</w:t>
            </w:r>
          </w:p>
          <w:p w14:paraId="01A016D4" w14:textId="73A8E09A" w:rsidR="00491B9A" w:rsidRPr="008E1C1B" w:rsidRDefault="00491B9A" w:rsidP="009B5F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75986B66" w14:textId="77777777" w:rsidR="002928EB" w:rsidRPr="009B35F9" w:rsidRDefault="002928EB" w:rsidP="009B5FAC">
            <w:pPr>
              <w:rPr>
                <w:b/>
                <w:sz w:val="20"/>
                <w:szCs w:val="20"/>
              </w:rPr>
            </w:pPr>
          </w:p>
        </w:tc>
      </w:tr>
      <w:tr w:rsidR="002928EB" w14:paraId="493A2A9E" w14:textId="77777777" w:rsidTr="001409C1">
        <w:trPr>
          <w:trHeight w:val="290"/>
        </w:trPr>
        <w:tc>
          <w:tcPr>
            <w:tcW w:w="1665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57516F86" w14:textId="70EDE69A" w:rsidR="002928EB" w:rsidRPr="0004663B" w:rsidRDefault="00491B9A" w:rsidP="009B5FAC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86464">
              <w:rPr>
                <w:rFonts w:ascii="Calibri" w:hAnsi="Calibri" w:cs="Calibri"/>
                <w:b/>
              </w:rPr>
              <w:t>middle course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6A304A35" w14:textId="6F94EEC7" w:rsidR="002928EB" w:rsidRPr="008E1C1B" w:rsidRDefault="00491B9A" w:rsidP="009B5FAC">
            <w:pPr>
              <w:rPr>
                <w:rFonts w:cstheme="minorHAnsi"/>
                <w:bCs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the second stage of a river, where the land is flatter and the river wider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599BCDFC" w14:textId="77777777" w:rsidR="002928EB" w:rsidRPr="009B35F9" w:rsidRDefault="002928EB" w:rsidP="009B5FAC">
            <w:pPr>
              <w:rPr>
                <w:sz w:val="20"/>
                <w:szCs w:val="20"/>
              </w:rPr>
            </w:pPr>
          </w:p>
        </w:tc>
      </w:tr>
      <w:tr w:rsidR="002928EB" w14:paraId="0B459028" w14:textId="77777777" w:rsidTr="001409C1">
        <w:trPr>
          <w:trHeight w:val="240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5781C2B8" w14:textId="71B496E8" w:rsidR="002928EB" w:rsidRPr="00491B9A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  <w:bCs/>
              </w:rPr>
              <w:t>lower</w:t>
            </w:r>
            <w:r w:rsidRPr="00A86464">
              <w:rPr>
                <w:rFonts w:ascii="Calibri" w:hAnsi="Calibri" w:cs="Calibri"/>
              </w:rPr>
              <w:t xml:space="preserve"> </w:t>
            </w:r>
            <w:r w:rsidRPr="00A86464">
              <w:rPr>
                <w:rFonts w:ascii="Calibri" w:hAnsi="Calibri" w:cs="Calibri"/>
                <w:b/>
                <w:bCs/>
              </w:rPr>
              <w:t>course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2C4CB136" w14:textId="77777777" w:rsidR="002928EB" w:rsidRDefault="00491B9A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the land is flat, and the river is at its widest</w:t>
            </w:r>
          </w:p>
          <w:p w14:paraId="2817E616" w14:textId="70489A19" w:rsidR="00491B9A" w:rsidRPr="008E1C1B" w:rsidRDefault="00491B9A" w:rsidP="009B5FAC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37E29A48" w14:textId="77777777" w:rsidR="002928EB" w:rsidRPr="005A5108" w:rsidRDefault="002928EB" w:rsidP="009B5FAC">
            <w:pPr>
              <w:rPr>
                <w:b/>
                <w:bCs/>
              </w:rPr>
            </w:pPr>
          </w:p>
        </w:tc>
      </w:tr>
      <w:tr w:rsidR="002928EB" w14:paraId="75DBBE19" w14:textId="77777777" w:rsidTr="001409C1">
        <w:trPr>
          <w:trHeight w:val="324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2CBECA1D" w14:textId="4D669023" w:rsidR="00491B9A" w:rsidRPr="0004663B" w:rsidRDefault="00491B9A" w:rsidP="009B5FAC">
            <w:pPr>
              <w:pStyle w:val="NoSpacing"/>
              <w:rPr>
                <w:rFonts w:ascii="Calibri" w:hAnsi="Calibri" w:cs="Calibri"/>
                <w:b/>
              </w:rPr>
            </w:pPr>
            <w:r w:rsidRPr="00A86464">
              <w:rPr>
                <w:rFonts w:ascii="Calibri" w:hAnsi="Calibri" w:cs="Calibri"/>
                <w:b/>
              </w:rPr>
              <w:t>valley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  <w:p w14:paraId="06B7F366" w14:textId="5FCD6995" w:rsidR="002928EB" w:rsidRPr="0004663B" w:rsidRDefault="002928EB" w:rsidP="009B5FA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A01519E" w14:textId="7DA9A9E2" w:rsidR="002928EB" w:rsidRPr="00491B9A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an area that lies between ranges of hills or mountains that a river flows through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7FA4F1C3" w14:textId="77777777" w:rsidR="002928EB" w:rsidRPr="00947A95" w:rsidRDefault="002928EB" w:rsidP="009B5FAC">
            <w:pPr>
              <w:rPr>
                <w:b/>
                <w:bCs/>
              </w:rPr>
            </w:pPr>
          </w:p>
        </w:tc>
      </w:tr>
      <w:tr w:rsidR="002928EB" w14:paraId="4748F7A8" w14:textId="77777777" w:rsidTr="001409C1">
        <w:trPr>
          <w:trHeight w:val="558"/>
        </w:trPr>
        <w:tc>
          <w:tcPr>
            <w:tcW w:w="1665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2EFD9" w:themeFill="accent6" w:themeFillTint="33"/>
          </w:tcPr>
          <w:p w14:paraId="14D7464D" w14:textId="7AD2EE4C" w:rsidR="00491B9A" w:rsidRPr="00A86464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 xml:space="preserve">silt </w:t>
            </w:r>
          </w:p>
          <w:p w14:paraId="0A18B374" w14:textId="2A0A9724" w:rsidR="002928EB" w:rsidRPr="0004663B" w:rsidRDefault="002928EB" w:rsidP="009B5F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2EFD9" w:themeFill="accent6" w:themeFillTint="33"/>
          </w:tcPr>
          <w:p w14:paraId="70A9320B" w14:textId="4882315A" w:rsidR="002928EB" w:rsidRPr="008E1C1B" w:rsidRDefault="00491B9A" w:rsidP="009B5F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solid, dust-like sediment that water, ice and wind transport and deposit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25F1C616" w14:textId="77777777" w:rsidR="002928EB" w:rsidRDefault="002928EB" w:rsidP="009B5FAC"/>
        </w:tc>
      </w:tr>
      <w:tr w:rsidR="002928EB" w14:paraId="5ADBDFD9" w14:textId="77777777" w:rsidTr="001409C1">
        <w:trPr>
          <w:trHeight w:val="294"/>
        </w:trPr>
        <w:tc>
          <w:tcPr>
            <w:tcW w:w="1665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5551D4AD" w14:textId="67CF9567" w:rsidR="002928EB" w:rsidRPr="00491B9A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 xml:space="preserve">tributaries </w:t>
            </w:r>
          </w:p>
        </w:tc>
        <w:tc>
          <w:tcPr>
            <w:tcW w:w="540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0124FA0C" w14:textId="77777777" w:rsidR="002928EB" w:rsidRDefault="00491B9A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small streams that join the larger river</w:t>
            </w:r>
          </w:p>
          <w:p w14:paraId="3F58D939" w14:textId="15372F79" w:rsidR="00491B9A" w:rsidRPr="008E1C1B" w:rsidRDefault="00491B9A" w:rsidP="009B5FA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4E923A85" w14:textId="77777777" w:rsidR="002928EB" w:rsidRDefault="002928EB" w:rsidP="009B5FAC"/>
        </w:tc>
      </w:tr>
      <w:tr w:rsidR="002928EB" w14:paraId="53577166" w14:textId="77777777" w:rsidTr="001409C1">
        <w:trPr>
          <w:trHeight w:val="402"/>
        </w:trPr>
        <w:tc>
          <w:tcPr>
            <w:tcW w:w="1665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2EFD9" w:themeFill="accent6" w:themeFillTint="33"/>
          </w:tcPr>
          <w:p w14:paraId="40277860" w14:textId="0BC03576" w:rsidR="002928EB" w:rsidRPr="00491B9A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 xml:space="preserve">meander </w:t>
            </w:r>
            <w:r w:rsidRPr="00A86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2EFD9" w:themeFill="accent6" w:themeFillTint="33"/>
          </w:tcPr>
          <w:p w14:paraId="4541CDF8" w14:textId="5401A4BD" w:rsidR="002928EB" w:rsidRPr="008E1C1B" w:rsidRDefault="00491B9A" w:rsidP="009B5F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the natural bend in a river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08878DCC" w14:textId="77777777" w:rsidR="002928EB" w:rsidRDefault="002928EB" w:rsidP="009B5FAC"/>
        </w:tc>
      </w:tr>
      <w:tr w:rsidR="002928EB" w14:paraId="467DC4A7" w14:textId="77777777" w:rsidTr="001409C1">
        <w:trPr>
          <w:trHeight w:val="404"/>
        </w:trPr>
        <w:tc>
          <w:tcPr>
            <w:tcW w:w="1665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79B503ED" w14:textId="56A9488D" w:rsidR="00491B9A" w:rsidRPr="00A86464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>oxbow lake</w:t>
            </w:r>
          </w:p>
          <w:p w14:paraId="185C0208" w14:textId="6672F615" w:rsidR="002928EB" w:rsidRDefault="002928EB" w:rsidP="009B5FA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01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FF2CC" w:themeFill="accent4" w:themeFillTint="33"/>
          </w:tcPr>
          <w:p w14:paraId="1CC6AC26" w14:textId="44CC2E13" w:rsidR="002928EB" w:rsidRPr="008E1C1B" w:rsidRDefault="00491B9A" w:rsidP="009B5F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a section of a meander that becomes isolated from the main river channel and eventually dries out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0CC6ECF9" w14:textId="77777777" w:rsidR="002928EB" w:rsidRDefault="002928EB" w:rsidP="009B5FAC"/>
        </w:tc>
      </w:tr>
      <w:tr w:rsidR="002928EB" w14:paraId="428B8B78" w14:textId="77777777" w:rsidTr="001409C1">
        <w:trPr>
          <w:trHeight w:val="418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167CF075" w14:textId="5DFE9C54" w:rsidR="002928EB" w:rsidRPr="00491B9A" w:rsidRDefault="00491B9A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 xml:space="preserve">mouth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522178A4" w14:textId="5F056220" w:rsidR="002928EB" w:rsidRPr="008E1C1B" w:rsidRDefault="00491B9A" w:rsidP="009B5F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86464">
              <w:rPr>
                <w:rFonts w:ascii="Calibri" w:hAnsi="Calibri" w:cs="Calibri"/>
              </w:rPr>
              <w:t>the point where the river ends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E2EFD9" w:themeFill="accent6" w:themeFillTint="33"/>
          </w:tcPr>
          <w:p w14:paraId="691E17FF" w14:textId="77777777" w:rsidR="002928EB" w:rsidRDefault="002928EB" w:rsidP="009B5FAC"/>
        </w:tc>
      </w:tr>
      <w:tr w:rsidR="009B5FAC" w14:paraId="332CBCE9" w14:textId="77777777" w:rsidTr="009B5FAC">
        <w:trPr>
          <w:trHeight w:val="404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auto"/>
          </w:tcPr>
          <w:p w14:paraId="01CE2E29" w14:textId="39DFE91C" w:rsidR="009B5FAC" w:rsidRPr="00A86464" w:rsidRDefault="009B5FAC" w:rsidP="009B5FAC">
            <w:pPr>
              <w:pStyle w:val="NoSpacing"/>
              <w:rPr>
                <w:rFonts w:ascii="Calibri" w:hAnsi="Calibri" w:cs="Calibri"/>
                <w:b/>
              </w:rPr>
            </w:pPr>
            <w:r w:rsidRPr="00A86464">
              <w:rPr>
                <w:rFonts w:ascii="Calibri" w:hAnsi="Calibri" w:cs="Calibri"/>
                <w:b/>
              </w:rPr>
              <w:t>estu</w:t>
            </w:r>
            <w:r>
              <w:rPr>
                <w:rFonts w:ascii="Calibri" w:hAnsi="Calibri" w:cs="Calibri"/>
                <w:b/>
              </w:rPr>
              <w:t>a</w:t>
            </w:r>
            <w:r w:rsidRPr="00A86464">
              <w:rPr>
                <w:rFonts w:ascii="Calibri" w:hAnsi="Calibri" w:cs="Calibri"/>
                <w:b/>
              </w:rPr>
              <w:t>ry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auto"/>
          </w:tcPr>
          <w:p w14:paraId="5DCD7B90" w14:textId="343ED011" w:rsidR="009B5FAC" w:rsidRPr="00A86464" w:rsidRDefault="009B5FAC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the point where the river meets the sea in the lower course</w:t>
            </w:r>
          </w:p>
        </w:tc>
        <w:tc>
          <w:tcPr>
            <w:tcW w:w="8778" w:type="dxa"/>
            <w:gridSpan w:val="2"/>
            <w:vMerge w:val="restart"/>
            <w:tcBorders>
              <w:left w:val="single" w:sz="24" w:space="0" w:color="FF0000"/>
              <w:bottom w:val="nil"/>
              <w:right w:val="single" w:sz="24" w:space="0" w:color="FF0000"/>
            </w:tcBorders>
            <w:shd w:val="clear" w:color="auto" w:fill="FFF2CC" w:themeFill="accent4" w:themeFillTint="33"/>
          </w:tcPr>
          <w:p w14:paraId="2F0A24A6" w14:textId="46AACAD1" w:rsidR="009B5FAC" w:rsidRDefault="009B5FAC" w:rsidP="009B5FAC">
            <w:r>
              <w:rPr>
                <w:noProof/>
              </w:rPr>
              <w:drawing>
                <wp:inline distT="0" distB="0" distL="0" distR="0" wp14:anchorId="213380E1" wp14:editId="4FE4001E">
                  <wp:extent cx="5436870" cy="13722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870" cy="137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FAC" w14:paraId="46BA7D70" w14:textId="77777777" w:rsidTr="006C5D5F">
        <w:trPr>
          <w:trHeight w:val="404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19F247EC" w14:textId="3D700B79" w:rsidR="009B5FAC" w:rsidRPr="00491B9A" w:rsidRDefault="009B5FAC" w:rsidP="009B5FAC">
            <w:pPr>
              <w:pStyle w:val="NoSpacing"/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  <w:b/>
              </w:rPr>
              <w:t xml:space="preserve">floodplain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0C0D4F0F" w14:textId="77777777" w:rsidR="009B5FAC" w:rsidRDefault="009B5FAC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a flat area surrounding a river or stream</w:t>
            </w:r>
          </w:p>
          <w:p w14:paraId="7EBDEC8A" w14:textId="30CEE3FE" w:rsidR="009B5FAC" w:rsidRPr="00A86464" w:rsidRDefault="009B5FAC" w:rsidP="009B5FAC">
            <w:pPr>
              <w:rPr>
                <w:rFonts w:ascii="Calibri" w:hAnsi="Calibri" w:cs="Calibri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bottom w:val="nil"/>
              <w:right w:val="single" w:sz="24" w:space="0" w:color="FF0000"/>
            </w:tcBorders>
            <w:shd w:val="clear" w:color="auto" w:fill="FFF2CC" w:themeFill="accent4" w:themeFillTint="33"/>
          </w:tcPr>
          <w:p w14:paraId="57287918" w14:textId="77777777" w:rsidR="009B5FAC" w:rsidRDefault="009B5FAC" w:rsidP="009B5FAC"/>
        </w:tc>
      </w:tr>
      <w:tr w:rsidR="009B5FAC" w14:paraId="797E09BA" w14:textId="77777777" w:rsidTr="009B5FAC">
        <w:trPr>
          <w:trHeight w:val="404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auto"/>
          </w:tcPr>
          <w:p w14:paraId="4F9FD7F6" w14:textId="1F132B47" w:rsidR="009B5FAC" w:rsidRPr="00A86464" w:rsidRDefault="009B5FAC" w:rsidP="009B5FAC">
            <w:pPr>
              <w:pStyle w:val="NoSpacing"/>
              <w:rPr>
                <w:rFonts w:ascii="Calibri" w:hAnsi="Calibri" w:cs="Calibri"/>
                <w:b/>
              </w:rPr>
            </w:pPr>
            <w:r w:rsidRPr="00A86464">
              <w:rPr>
                <w:rFonts w:ascii="Calibri" w:hAnsi="Calibri" w:cs="Calibri"/>
                <w:b/>
              </w:rPr>
              <w:t xml:space="preserve">delta 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auto"/>
          </w:tcPr>
          <w:p w14:paraId="422CE11E" w14:textId="734EEE81" w:rsidR="009B5FAC" w:rsidRPr="00A86464" w:rsidRDefault="009B5FAC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>a wetland area that forms as river waters empty into a larger body of water</w:t>
            </w: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bottom w:val="nil"/>
              <w:right w:val="single" w:sz="24" w:space="0" w:color="FF0000"/>
            </w:tcBorders>
            <w:shd w:val="clear" w:color="auto" w:fill="FFF2CC" w:themeFill="accent4" w:themeFillTint="33"/>
          </w:tcPr>
          <w:p w14:paraId="4EC51330" w14:textId="77777777" w:rsidR="009B5FAC" w:rsidRDefault="009B5FAC" w:rsidP="009B5FAC"/>
        </w:tc>
      </w:tr>
      <w:tr w:rsidR="009B5FAC" w14:paraId="704504C8" w14:textId="77777777" w:rsidTr="006C5D5F">
        <w:trPr>
          <w:trHeight w:val="404"/>
        </w:trPr>
        <w:tc>
          <w:tcPr>
            <w:tcW w:w="166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62AA3507" w14:textId="06088273" w:rsidR="009B5FAC" w:rsidRPr="00491B9A" w:rsidRDefault="009B5FAC" w:rsidP="009B5FAC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812C67" wp14:editId="2E0B4812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340995</wp:posOffset>
                      </wp:positionV>
                      <wp:extent cx="10067925" cy="9525"/>
                      <wp:effectExtent l="0" t="1905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B3E7C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6.85pt" to="787.3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" strokecolor="red" strokeweight="3pt">
                      <v:stroke joinstyle="miter"/>
                    </v:line>
                  </w:pict>
                </mc:Fallback>
              </mc:AlternateContent>
            </w:r>
            <w:r w:rsidRPr="00491B9A">
              <w:rPr>
                <w:rFonts w:ascii="Calibri" w:hAnsi="Calibri" w:cs="Calibri"/>
                <w:b/>
              </w:rPr>
              <w:t>channel</w:t>
            </w:r>
          </w:p>
        </w:tc>
        <w:tc>
          <w:tcPr>
            <w:tcW w:w="5401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E2EFD9" w:themeFill="accent6" w:themeFillTint="33"/>
          </w:tcPr>
          <w:p w14:paraId="626185FE" w14:textId="77777777" w:rsidR="009B5FAC" w:rsidRDefault="009B5FAC" w:rsidP="009B5FAC">
            <w:pPr>
              <w:rPr>
                <w:rFonts w:ascii="Calibri" w:hAnsi="Calibri" w:cs="Calibri"/>
              </w:rPr>
            </w:pPr>
            <w:r w:rsidRPr="00A86464">
              <w:rPr>
                <w:rFonts w:ascii="Calibri" w:hAnsi="Calibri" w:cs="Calibri"/>
              </w:rPr>
              <w:t xml:space="preserve">the river bed and banks in which a river </w:t>
            </w:r>
            <w:proofErr w:type="gramStart"/>
            <w:r w:rsidRPr="00A86464">
              <w:rPr>
                <w:rFonts w:ascii="Calibri" w:hAnsi="Calibri" w:cs="Calibri"/>
              </w:rPr>
              <w:t>flows</w:t>
            </w:r>
            <w:proofErr w:type="gramEnd"/>
          </w:p>
          <w:p w14:paraId="36C13D56" w14:textId="759EA65F" w:rsidR="009B5FAC" w:rsidRPr="00A86464" w:rsidRDefault="009B5FAC" w:rsidP="009B5FAC">
            <w:pPr>
              <w:rPr>
                <w:rFonts w:ascii="Calibri" w:hAnsi="Calibri" w:cs="Calibri"/>
              </w:rPr>
            </w:pPr>
          </w:p>
        </w:tc>
        <w:tc>
          <w:tcPr>
            <w:tcW w:w="8778" w:type="dxa"/>
            <w:gridSpan w:val="2"/>
            <w:vMerge/>
            <w:tcBorders>
              <w:left w:val="single" w:sz="24" w:space="0" w:color="FF0000"/>
              <w:bottom w:val="nil"/>
              <w:right w:val="single" w:sz="24" w:space="0" w:color="FF0000"/>
            </w:tcBorders>
            <w:shd w:val="clear" w:color="auto" w:fill="FFF2CC" w:themeFill="accent4" w:themeFillTint="33"/>
          </w:tcPr>
          <w:p w14:paraId="2E5AE662" w14:textId="77777777" w:rsidR="009B5FAC" w:rsidRDefault="009B5FAC" w:rsidP="009B5FAC"/>
        </w:tc>
      </w:tr>
    </w:tbl>
    <w:p w14:paraId="76C820FD" w14:textId="651D2504" w:rsidR="007060F4" w:rsidRPr="004D3795" w:rsidRDefault="007060F4" w:rsidP="007060F4">
      <w:pPr>
        <w:tabs>
          <w:tab w:val="left" w:pos="6864"/>
        </w:tabs>
      </w:pPr>
    </w:p>
    <w:sectPr w:rsidR="007060F4" w:rsidRPr="004D3795" w:rsidSect="00710036">
      <w:pgSz w:w="16838" w:h="11906" w:orient="landscape"/>
      <w:pgMar w:top="567" w:right="720" w:bottom="284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3971" w14:textId="77777777" w:rsidR="002F546C" w:rsidRDefault="002F546C" w:rsidP="00BD7D1B">
      <w:pPr>
        <w:spacing w:after="0" w:line="240" w:lineRule="auto"/>
      </w:pPr>
      <w:r>
        <w:separator/>
      </w:r>
    </w:p>
  </w:endnote>
  <w:endnote w:type="continuationSeparator" w:id="0">
    <w:p w14:paraId="7990283B" w14:textId="77777777" w:rsidR="002F546C" w:rsidRDefault="002F546C" w:rsidP="00BD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4D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3521" w14:textId="77777777" w:rsidR="002F546C" w:rsidRDefault="002F546C" w:rsidP="00BD7D1B">
      <w:pPr>
        <w:spacing w:after="0" w:line="240" w:lineRule="auto"/>
      </w:pPr>
      <w:r>
        <w:separator/>
      </w:r>
    </w:p>
  </w:footnote>
  <w:footnote w:type="continuationSeparator" w:id="0">
    <w:p w14:paraId="352AC0CE" w14:textId="77777777" w:rsidR="002F546C" w:rsidRDefault="002F546C" w:rsidP="00BD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6pt;height:1.6pt;visibility:visible;mso-wrap-style:square" o:bullet="t">
        <v:imagedata r:id="rId1" o:title=""/>
      </v:shape>
    </w:pict>
  </w:numPicBullet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749E"/>
    <w:multiLevelType w:val="hybridMultilevel"/>
    <w:tmpl w:val="264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F7405"/>
    <w:multiLevelType w:val="hybridMultilevel"/>
    <w:tmpl w:val="6CC65950"/>
    <w:lvl w:ilvl="0" w:tplc="AB4E6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64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87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A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4E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8C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0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6B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159B"/>
    <w:multiLevelType w:val="hybridMultilevel"/>
    <w:tmpl w:val="543E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8E6103"/>
    <w:multiLevelType w:val="hybridMultilevel"/>
    <w:tmpl w:val="E9784EA2"/>
    <w:lvl w:ilvl="0" w:tplc="0809000F">
      <w:start w:val="1"/>
      <w:numFmt w:val="decimal"/>
      <w:lvlText w:val="%1."/>
      <w:lvlJc w:val="left"/>
      <w:pPr>
        <w:ind w:left="1017" w:hanging="360"/>
      </w:p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38CD44A0"/>
    <w:multiLevelType w:val="hybridMultilevel"/>
    <w:tmpl w:val="04FCAA1C"/>
    <w:lvl w:ilvl="0" w:tplc="91B6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2B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27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42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6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86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23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C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13709E"/>
    <w:multiLevelType w:val="multilevel"/>
    <w:tmpl w:val="7100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C9311C"/>
    <w:multiLevelType w:val="hybridMultilevel"/>
    <w:tmpl w:val="7096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923A5"/>
    <w:multiLevelType w:val="hybridMultilevel"/>
    <w:tmpl w:val="6FB60650"/>
    <w:lvl w:ilvl="0" w:tplc="6E5C5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2A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89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C7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64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E1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D0D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CB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EF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56AB9"/>
    <w:multiLevelType w:val="hybridMultilevel"/>
    <w:tmpl w:val="1B7E021A"/>
    <w:lvl w:ilvl="0" w:tplc="6E5C5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23735">
    <w:abstractNumId w:val="6"/>
  </w:num>
  <w:num w:numId="2" w16cid:durableId="228461961">
    <w:abstractNumId w:val="4"/>
  </w:num>
  <w:num w:numId="3" w16cid:durableId="473371754">
    <w:abstractNumId w:val="14"/>
  </w:num>
  <w:num w:numId="4" w16cid:durableId="2144761901">
    <w:abstractNumId w:val="0"/>
  </w:num>
  <w:num w:numId="5" w16cid:durableId="574901669">
    <w:abstractNumId w:val="7"/>
  </w:num>
  <w:num w:numId="6" w16cid:durableId="431558003">
    <w:abstractNumId w:val="9"/>
  </w:num>
  <w:num w:numId="7" w16cid:durableId="497770350">
    <w:abstractNumId w:val="2"/>
  </w:num>
  <w:num w:numId="8" w16cid:durableId="1839535969">
    <w:abstractNumId w:val="16"/>
  </w:num>
  <w:num w:numId="9" w16cid:durableId="1104037550">
    <w:abstractNumId w:val="1"/>
  </w:num>
  <w:num w:numId="10" w16cid:durableId="1213535901">
    <w:abstractNumId w:val="10"/>
  </w:num>
  <w:num w:numId="11" w16cid:durableId="1326207972">
    <w:abstractNumId w:val="5"/>
  </w:num>
  <w:num w:numId="12" w16cid:durableId="1927960804">
    <w:abstractNumId w:val="11"/>
  </w:num>
  <w:num w:numId="13" w16cid:durableId="1003774220">
    <w:abstractNumId w:val="8"/>
  </w:num>
  <w:num w:numId="14" w16cid:durableId="1168785318">
    <w:abstractNumId w:val="3"/>
  </w:num>
  <w:num w:numId="15" w16cid:durableId="464926932">
    <w:abstractNumId w:val="15"/>
  </w:num>
  <w:num w:numId="16" w16cid:durableId="964655040">
    <w:abstractNumId w:val="12"/>
  </w:num>
  <w:num w:numId="17" w16cid:durableId="714961172">
    <w:abstractNumId w:val="17"/>
  </w:num>
  <w:num w:numId="18" w16cid:durableId="344865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12E61"/>
    <w:rsid w:val="00021EE1"/>
    <w:rsid w:val="000222BF"/>
    <w:rsid w:val="00030355"/>
    <w:rsid w:val="0004663B"/>
    <w:rsid w:val="000469BE"/>
    <w:rsid w:val="000672DB"/>
    <w:rsid w:val="00067879"/>
    <w:rsid w:val="00067E37"/>
    <w:rsid w:val="00077B4F"/>
    <w:rsid w:val="000B077C"/>
    <w:rsid w:val="000D7065"/>
    <w:rsid w:val="000E63EF"/>
    <w:rsid w:val="0010180B"/>
    <w:rsid w:val="00115C88"/>
    <w:rsid w:val="001269D5"/>
    <w:rsid w:val="00133C53"/>
    <w:rsid w:val="001409C1"/>
    <w:rsid w:val="00143D5E"/>
    <w:rsid w:val="00146471"/>
    <w:rsid w:val="0015753E"/>
    <w:rsid w:val="001A176A"/>
    <w:rsid w:val="001A1C22"/>
    <w:rsid w:val="001A6A47"/>
    <w:rsid w:val="001B3C06"/>
    <w:rsid w:val="001C7BB8"/>
    <w:rsid w:val="001E0F01"/>
    <w:rsid w:val="001F09A2"/>
    <w:rsid w:val="001F7983"/>
    <w:rsid w:val="00216EB1"/>
    <w:rsid w:val="00217D9D"/>
    <w:rsid w:val="002235A1"/>
    <w:rsid w:val="0024200B"/>
    <w:rsid w:val="00250076"/>
    <w:rsid w:val="00263D31"/>
    <w:rsid w:val="00274B37"/>
    <w:rsid w:val="002928EB"/>
    <w:rsid w:val="00294C2B"/>
    <w:rsid w:val="002A3F08"/>
    <w:rsid w:val="002A4EB2"/>
    <w:rsid w:val="002B0741"/>
    <w:rsid w:val="002B1BEC"/>
    <w:rsid w:val="002B7006"/>
    <w:rsid w:val="002D0414"/>
    <w:rsid w:val="002D1CE8"/>
    <w:rsid w:val="002E220B"/>
    <w:rsid w:val="002E3D2B"/>
    <w:rsid w:val="002E54B2"/>
    <w:rsid w:val="002F546C"/>
    <w:rsid w:val="002F6A1C"/>
    <w:rsid w:val="0030151D"/>
    <w:rsid w:val="00334A76"/>
    <w:rsid w:val="00335248"/>
    <w:rsid w:val="00335506"/>
    <w:rsid w:val="00337397"/>
    <w:rsid w:val="00341AE5"/>
    <w:rsid w:val="00344116"/>
    <w:rsid w:val="003543BD"/>
    <w:rsid w:val="00376A4A"/>
    <w:rsid w:val="003912B3"/>
    <w:rsid w:val="003A0192"/>
    <w:rsid w:val="003B6F63"/>
    <w:rsid w:val="003E31A3"/>
    <w:rsid w:val="003E5855"/>
    <w:rsid w:val="00400665"/>
    <w:rsid w:val="0041204B"/>
    <w:rsid w:val="004154FB"/>
    <w:rsid w:val="0042214C"/>
    <w:rsid w:val="00427FFE"/>
    <w:rsid w:val="00435174"/>
    <w:rsid w:val="00452E82"/>
    <w:rsid w:val="0045631A"/>
    <w:rsid w:val="00460772"/>
    <w:rsid w:val="004742C1"/>
    <w:rsid w:val="00491B9A"/>
    <w:rsid w:val="004A3943"/>
    <w:rsid w:val="004A5995"/>
    <w:rsid w:val="004D3795"/>
    <w:rsid w:val="004D451E"/>
    <w:rsid w:val="004E36DE"/>
    <w:rsid w:val="004E6D73"/>
    <w:rsid w:val="004F0D47"/>
    <w:rsid w:val="00536986"/>
    <w:rsid w:val="00546522"/>
    <w:rsid w:val="00553EDC"/>
    <w:rsid w:val="00557168"/>
    <w:rsid w:val="00567BEF"/>
    <w:rsid w:val="00592257"/>
    <w:rsid w:val="005A3D85"/>
    <w:rsid w:val="005A5108"/>
    <w:rsid w:val="005B00E4"/>
    <w:rsid w:val="005B35C5"/>
    <w:rsid w:val="005C5129"/>
    <w:rsid w:val="005D12D7"/>
    <w:rsid w:val="005D2C88"/>
    <w:rsid w:val="005E6F5A"/>
    <w:rsid w:val="005E7767"/>
    <w:rsid w:val="00605B1C"/>
    <w:rsid w:val="00645050"/>
    <w:rsid w:val="00647E31"/>
    <w:rsid w:val="00651126"/>
    <w:rsid w:val="00652921"/>
    <w:rsid w:val="0069067E"/>
    <w:rsid w:val="006952C8"/>
    <w:rsid w:val="006A77B0"/>
    <w:rsid w:val="006C033B"/>
    <w:rsid w:val="006C1497"/>
    <w:rsid w:val="006C16EF"/>
    <w:rsid w:val="006C5D5F"/>
    <w:rsid w:val="006D4815"/>
    <w:rsid w:val="006F7B2B"/>
    <w:rsid w:val="007060F4"/>
    <w:rsid w:val="00710036"/>
    <w:rsid w:val="00711704"/>
    <w:rsid w:val="00746746"/>
    <w:rsid w:val="00772F6F"/>
    <w:rsid w:val="007950F8"/>
    <w:rsid w:val="007A4B80"/>
    <w:rsid w:val="007C5CF8"/>
    <w:rsid w:val="007D597B"/>
    <w:rsid w:val="007E4010"/>
    <w:rsid w:val="00851654"/>
    <w:rsid w:val="00852AF2"/>
    <w:rsid w:val="0085748E"/>
    <w:rsid w:val="0086149F"/>
    <w:rsid w:val="0086333C"/>
    <w:rsid w:val="008648F5"/>
    <w:rsid w:val="008826EA"/>
    <w:rsid w:val="008B1E26"/>
    <w:rsid w:val="008B2208"/>
    <w:rsid w:val="008B7DE6"/>
    <w:rsid w:val="008C517A"/>
    <w:rsid w:val="008E1C1B"/>
    <w:rsid w:val="0090368E"/>
    <w:rsid w:val="0093228B"/>
    <w:rsid w:val="00947A95"/>
    <w:rsid w:val="009527BC"/>
    <w:rsid w:val="009615F5"/>
    <w:rsid w:val="009664EB"/>
    <w:rsid w:val="00966A9F"/>
    <w:rsid w:val="00971F4F"/>
    <w:rsid w:val="00976033"/>
    <w:rsid w:val="009809AA"/>
    <w:rsid w:val="00982323"/>
    <w:rsid w:val="009A11A6"/>
    <w:rsid w:val="009B35F9"/>
    <w:rsid w:val="009B4B1F"/>
    <w:rsid w:val="009B53AE"/>
    <w:rsid w:val="009B5FAC"/>
    <w:rsid w:val="009C1F39"/>
    <w:rsid w:val="00A2109D"/>
    <w:rsid w:val="00A2306E"/>
    <w:rsid w:val="00A23C2E"/>
    <w:rsid w:val="00A25E24"/>
    <w:rsid w:val="00A30FC1"/>
    <w:rsid w:val="00A3202C"/>
    <w:rsid w:val="00A37B60"/>
    <w:rsid w:val="00A67516"/>
    <w:rsid w:val="00A7722D"/>
    <w:rsid w:val="00A86864"/>
    <w:rsid w:val="00A922D0"/>
    <w:rsid w:val="00AC05BC"/>
    <w:rsid w:val="00AD327A"/>
    <w:rsid w:val="00B07E85"/>
    <w:rsid w:val="00B1319C"/>
    <w:rsid w:val="00B23BFC"/>
    <w:rsid w:val="00B27323"/>
    <w:rsid w:val="00B5202F"/>
    <w:rsid w:val="00B723A7"/>
    <w:rsid w:val="00B7498B"/>
    <w:rsid w:val="00B92CC6"/>
    <w:rsid w:val="00B95E80"/>
    <w:rsid w:val="00BD7D1B"/>
    <w:rsid w:val="00C35D41"/>
    <w:rsid w:val="00C67D30"/>
    <w:rsid w:val="00C71D4B"/>
    <w:rsid w:val="00C82359"/>
    <w:rsid w:val="00C92F8C"/>
    <w:rsid w:val="00C93A28"/>
    <w:rsid w:val="00C95774"/>
    <w:rsid w:val="00CA4892"/>
    <w:rsid w:val="00CC7E39"/>
    <w:rsid w:val="00CD02E7"/>
    <w:rsid w:val="00CD66E2"/>
    <w:rsid w:val="00CF01FF"/>
    <w:rsid w:val="00CF12AD"/>
    <w:rsid w:val="00D24187"/>
    <w:rsid w:val="00D2472C"/>
    <w:rsid w:val="00D337D5"/>
    <w:rsid w:val="00D37B41"/>
    <w:rsid w:val="00D4182C"/>
    <w:rsid w:val="00D421BC"/>
    <w:rsid w:val="00D55F32"/>
    <w:rsid w:val="00D61708"/>
    <w:rsid w:val="00D94CAC"/>
    <w:rsid w:val="00D96F8F"/>
    <w:rsid w:val="00D97FBD"/>
    <w:rsid w:val="00DA684D"/>
    <w:rsid w:val="00DA707D"/>
    <w:rsid w:val="00DB7E04"/>
    <w:rsid w:val="00DC3952"/>
    <w:rsid w:val="00DD60F4"/>
    <w:rsid w:val="00DE45C7"/>
    <w:rsid w:val="00DF6B32"/>
    <w:rsid w:val="00E2064F"/>
    <w:rsid w:val="00E41FAF"/>
    <w:rsid w:val="00E51B5A"/>
    <w:rsid w:val="00E53BF8"/>
    <w:rsid w:val="00E57799"/>
    <w:rsid w:val="00E81146"/>
    <w:rsid w:val="00E83E8D"/>
    <w:rsid w:val="00E87EE7"/>
    <w:rsid w:val="00F05DEC"/>
    <w:rsid w:val="00F07EED"/>
    <w:rsid w:val="00F2798F"/>
    <w:rsid w:val="00F32C40"/>
    <w:rsid w:val="00F46E54"/>
    <w:rsid w:val="00F82CCF"/>
    <w:rsid w:val="00F85EAD"/>
    <w:rsid w:val="00FB7F3C"/>
    <w:rsid w:val="00FC5593"/>
    <w:rsid w:val="00FC7E9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D92E6"/>
  <w15:docId w15:val="{75D4E397-F221-4F60-BFB5-113543D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10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1B"/>
  </w:style>
  <w:style w:type="paragraph" w:styleId="Footer">
    <w:name w:val="footer"/>
    <w:basedOn w:val="Normal"/>
    <w:link w:val="FooterChar"/>
    <w:uiPriority w:val="99"/>
    <w:unhideWhenUsed/>
    <w:rsid w:val="00BD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1B"/>
  </w:style>
  <w:style w:type="paragraph" w:customStyle="1" w:styleId="Default">
    <w:name w:val="Default"/>
    <w:rsid w:val="002235A1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543BD"/>
  </w:style>
  <w:style w:type="paragraph" w:styleId="NormalWeb">
    <w:name w:val="Normal (Web)"/>
    <w:basedOn w:val="Normal"/>
    <w:uiPriority w:val="99"/>
    <w:semiHidden/>
    <w:unhideWhenUsed/>
    <w:rsid w:val="00F8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2CCF"/>
    <w:rPr>
      <w:b/>
      <w:bCs/>
    </w:rPr>
  </w:style>
  <w:style w:type="character" w:customStyle="1" w:styleId="aranob">
    <w:name w:val="aranob"/>
    <w:basedOn w:val="DefaultParagraphFont"/>
    <w:rsid w:val="0085748E"/>
  </w:style>
  <w:style w:type="character" w:styleId="Hyperlink">
    <w:name w:val="Hyperlink"/>
    <w:basedOn w:val="DefaultParagraphFont"/>
    <w:uiPriority w:val="99"/>
    <w:semiHidden/>
    <w:unhideWhenUsed/>
    <w:rsid w:val="008574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109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A21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3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19f46784cae78ba9efdcae1e91b3681d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009f07661716aba3f1895a43cf539178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B52F7-FF5B-4847-AF67-74257FA45E3A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07EA60BF-B9EB-4496-A732-C3E682C3D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A5343-A7A2-401C-92DB-B915801008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72BEA-A303-4D3E-8C29-5875DE9E9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Miss R Hetherton</cp:lastModifiedBy>
  <cp:revision>4</cp:revision>
  <cp:lastPrinted>2023-04-27T13:20:00Z</cp:lastPrinted>
  <dcterms:created xsi:type="dcterms:W3CDTF">2023-10-21T08:16:00Z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