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68" w:tblpY="-82"/>
        <w:tblW w:w="15801" w:type="dxa"/>
        <w:tblLayout w:type="fixed"/>
        <w:tblLook w:val="04A0" w:firstRow="1" w:lastRow="0" w:firstColumn="1" w:lastColumn="0" w:noHBand="0" w:noVBand="1"/>
      </w:tblPr>
      <w:tblGrid>
        <w:gridCol w:w="1742"/>
        <w:gridCol w:w="5741"/>
        <w:gridCol w:w="3260"/>
        <w:gridCol w:w="5058"/>
      </w:tblGrid>
      <w:tr w:rsidR="001B3C06" w14:paraId="22653DFD" w14:textId="77777777" w:rsidTr="00BD7AA5">
        <w:trPr>
          <w:trHeight w:val="503"/>
        </w:trPr>
        <w:tc>
          <w:tcPr>
            <w:tcW w:w="7483" w:type="dxa"/>
            <w:gridSpan w:val="2"/>
            <w:tcBorders>
              <w:top w:val="single" w:sz="24" w:space="0" w:color="FF0000"/>
              <w:left w:val="single" w:sz="24" w:space="0" w:color="FF0000"/>
              <w:bottom w:val="single" w:sz="24" w:space="0" w:color="FF0000"/>
              <w:right w:val="single" w:sz="24" w:space="0" w:color="FF0000"/>
            </w:tcBorders>
          </w:tcPr>
          <w:p w14:paraId="6AE39BFC" w14:textId="4E7EAAC5" w:rsidR="00F85EAD" w:rsidRPr="004D451E" w:rsidRDefault="00536986" w:rsidP="00BD7AA5">
            <w:pPr>
              <w:jc w:val="center"/>
              <w:rPr>
                <w:b/>
                <w:sz w:val="32"/>
                <w:szCs w:val="32"/>
              </w:rPr>
            </w:pPr>
            <w:r>
              <w:rPr>
                <w:b/>
                <w:sz w:val="32"/>
                <w:szCs w:val="32"/>
              </w:rPr>
              <w:t>Science</w:t>
            </w:r>
          </w:p>
        </w:tc>
        <w:tc>
          <w:tcPr>
            <w:tcW w:w="3260" w:type="dxa"/>
            <w:tcBorders>
              <w:top w:val="single" w:sz="24" w:space="0" w:color="FF0000"/>
              <w:left w:val="single" w:sz="24" w:space="0" w:color="FF0000"/>
              <w:bottom w:val="single" w:sz="24" w:space="0" w:color="FF0000"/>
              <w:right w:val="single" w:sz="24" w:space="0" w:color="FF0000"/>
            </w:tcBorders>
          </w:tcPr>
          <w:p w14:paraId="38E401F7" w14:textId="6339ECBF" w:rsidR="00F85EAD" w:rsidRPr="004D451E" w:rsidRDefault="00960256" w:rsidP="00BD7AA5">
            <w:pPr>
              <w:jc w:val="center"/>
              <w:rPr>
                <w:b/>
                <w:sz w:val="32"/>
                <w:szCs w:val="32"/>
              </w:rPr>
            </w:pPr>
            <w:r>
              <w:rPr>
                <w:b/>
                <w:sz w:val="32"/>
                <w:szCs w:val="32"/>
              </w:rPr>
              <w:t xml:space="preserve">Sound </w:t>
            </w:r>
          </w:p>
        </w:tc>
        <w:tc>
          <w:tcPr>
            <w:tcW w:w="5058" w:type="dxa"/>
            <w:tcBorders>
              <w:top w:val="single" w:sz="24" w:space="0" w:color="FF0000"/>
              <w:left w:val="single" w:sz="24" w:space="0" w:color="FF0000"/>
              <w:bottom w:val="single" w:sz="24" w:space="0" w:color="FF0000"/>
              <w:right w:val="single" w:sz="24" w:space="0" w:color="FF0000"/>
            </w:tcBorders>
          </w:tcPr>
          <w:p w14:paraId="1E2C3E78" w14:textId="775E2AAA" w:rsidR="00F85EAD" w:rsidRPr="004D451E" w:rsidRDefault="003B6F63" w:rsidP="00BD7AA5">
            <w:pPr>
              <w:jc w:val="center"/>
              <w:rPr>
                <w:b/>
                <w:sz w:val="32"/>
                <w:szCs w:val="32"/>
              </w:rPr>
            </w:pPr>
            <w:r w:rsidRPr="004D451E">
              <w:rPr>
                <w:b/>
                <w:sz w:val="32"/>
                <w:szCs w:val="32"/>
              </w:rPr>
              <w:t>Year 4</w:t>
            </w:r>
          </w:p>
        </w:tc>
      </w:tr>
      <w:tr w:rsidR="00B66832" w14:paraId="5D52FD4D" w14:textId="77777777" w:rsidTr="00BD7AA5">
        <w:trPr>
          <w:trHeight w:val="339"/>
        </w:trPr>
        <w:tc>
          <w:tcPr>
            <w:tcW w:w="7483" w:type="dxa"/>
            <w:gridSpan w:val="2"/>
            <w:tcBorders>
              <w:top w:val="single" w:sz="24" w:space="0" w:color="FF0000"/>
              <w:left w:val="single" w:sz="24" w:space="0" w:color="FF0000"/>
              <w:right w:val="single" w:sz="24" w:space="0" w:color="FF0000"/>
            </w:tcBorders>
            <w:shd w:val="clear" w:color="auto" w:fill="FD9796"/>
          </w:tcPr>
          <w:p w14:paraId="2107D5D3" w14:textId="61B5D330" w:rsidR="00B66832" w:rsidRPr="004D451E" w:rsidRDefault="00960256" w:rsidP="00BD7AA5">
            <w:pPr>
              <w:tabs>
                <w:tab w:val="left" w:pos="2495"/>
                <w:tab w:val="center" w:pos="3447"/>
              </w:tabs>
              <w:rPr>
                <w:b/>
                <w:sz w:val="28"/>
                <w:szCs w:val="28"/>
              </w:rPr>
            </w:pPr>
            <w:r>
              <w:rPr>
                <w:b/>
                <w:sz w:val="28"/>
                <w:szCs w:val="28"/>
              </w:rPr>
              <w:tab/>
            </w:r>
            <w:r>
              <w:rPr>
                <w:b/>
                <w:sz w:val="28"/>
                <w:szCs w:val="28"/>
              </w:rPr>
              <w:tab/>
            </w:r>
            <w:r w:rsidR="00B66832" w:rsidRPr="004D451E">
              <w:rPr>
                <w:b/>
                <w:sz w:val="28"/>
                <w:szCs w:val="28"/>
              </w:rPr>
              <w:t>Key Vocabulary</w:t>
            </w:r>
          </w:p>
        </w:tc>
        <w:tc>
          <w:tcPr>
            <w:tcW w:w="8318" w:type="dxa"/>
            <w:gridSpan w:val="2"/>
            <w:tcBorders>
              <w:top w:val="single" w:sz="24" w:space="0" w:color="FF0000"/>
              <w:left w:val="single" w:sz="24" w:space="0" w:color="FF0000"/>
              <w:bottom w:val="single" w:sz="24" w:space="0" w:color="FF0000"/>
              <w:right w:val="single" w:sz="24" w:space="0" w:color="FF0000"/>
            </w:tcBorders>
            <w:shd w:val="clear" w:color="auto" w:fill="FD9796"/>
          </w:tcPr>
          <w:p w14:paraId="31EC9D15" w14:textId="7297BD75" w:rsidR="00B66832" w:rsidRPr="004D451E" w:rsidRDefault="004455F7" w:rsidP="00BD7AA5">
            <w:pPr>
              <w:jc w:val="center"/>
              <w:rPr>
                <w:b/>
                <w:sz w:val="28"/>
                <w:szCs w:val="28"/>
              </w:rPr>
            </w:pPr>
            <w:r w:rsidRPr="004D451E">
              <w:rPr>
                <w:rFonts w:cstheme="minorHAnsi"/>
                <w:b/>
                <w:noProof/>
                <w:sz w:val="20"/>
                <w:lang w:eastAsia="en-GB"/>
              </w:rPr>
              <w:drawing>
                <wp:anchor distT="0" distB="0" distL="114300" distR="114300" simplePos="0" relativeHeight="251614208" behindDoc="0" locked="0" layoutInCell="1" allowOverlap="0" wp14:anchorId="21287F34" wp14:editId="3286F79C">
                  <wp:simplePos x="0" y="0"/>
                  <wp:positionH relativeFrom="column">
                    <wp:posOffset>4725670</wp:posOffset>
                  </wp:positionH>
                  <wp:positionV relativeFrom="paragraph">
                    <wp:posOffset>-393065</wp:posOffset>
                  </wp:positionV>
                  <wp:extent cx="497205" cy="5797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205" cy="579755"/>
                          </a:xfrm>
                          <a:prstGeom prst="rect">
                            <a:avLst/>
                          </a:prstGeom>
                          <a:noFill/>
                        </pic:spPr>
                      </pic:pic>
                    </a:graphicData>
                  </a:graphic>
                  <wp14:sizeRelH relativeFrom="margin">
                    <wp14:pctWidth>0</wp14:pctWidth>
                  </wp14:sizeRelH>
                  <wp14:sizeRelV relativeFrom="margin">
                    <wp14:pctHeight>0</wp14:pctHeight>
                  </wp14:sizeRelV>
                </wp:anchor>
              </w:drawing>
            </w:r>
            <w:r w:rsidR="00B66832">
              <w:rPr>
                <w:b/>
                <w:sz w:val="28"/>
                <w:szCs w:val="28"/>
              </w:rPr>
              <w:t>Key Knowledge</w:t>
            </w:r>
          </w:p>
        </w:tc>
      </w:tr>
      <w:tr w:rsidR="000522B4" w14:paraId="7A0E9803" w14:textId="77777777" w:rsidTr="00BD7AA5">
        <w:trPr>
          <w:trHeight w:val="401"/>
        </w:trPr>
        <w:tc>
          <w:tcPr>
            <w:tcW w:w="1742" w:type="dxa"/>
            <w:tcBorders>
              <w:top w:val="single" w:sz="24" w:space="0" w:color="FF0000"/>
              <w:left w:val="single" w:sz="24" w:space="0" w:color="FF0000"/>
              <w:right w:val="single" w:sz="24" w:space="0" w:color="FF0000"/>
            </w:tcBorders>
            <w:shd w:val="clear" w:color="auto" w:fill="FD5957"/>
          </w:tcPr>
          <w:p w14:paraId="53CC6889" w14:textId="77777777" w:rsidR="000522B4" w:rsidRPr="00982323" w:rsidRDefault="000522B4" w:rsidP="00BD7AA5">
            <w:pPr>
              <w:jc w:val="center"/>
              <w:rPr>
                <w:b/>
                <w:caps/>
              </w:rPr>
            </w:pPr>
            <w:r w:rsidRPr="00982323">
              <w:rPr>
                <w:b/>
                <w:caps/>
              </w:rPr>
              <w:t>word</w:t>
            </w:r>
          </w:p>
        </w:tc>
        <w:tc>
          <w:tcPr>
            <w:tcW w:w="5741" w:type="dxa"/>
            <w:tcBorders>
              <w:top w:val="single" w:sz="24" w:space="0" w:color="FF0000"/>
              <w:left w:val="single" w:sz="24" w:space="0" w:color="FF0000"/>
              <w:right w:val="single" w:sz="24" w:space="0" w:color="FF0000"/>
            </w:tcBorders>
            <w:shd w:val="clear" w:color="auto" w:fill="FD5957"/>
          </w:tcPr>
          <w:p w14:paraId="63D32962" w14:textId="77777777" w:rsidR="000522B4" w:rsidRPr="00982323" w:rsidRDefault="000522B4" w:rsidP="00BD7AA5">
            <w:pPr>
              <w:jc w:val="center"/>
              <w:rPr>
                <w:b/>
                <w:caps/>
              </w:rPr>
            </w:pPr>
            <w:r w:rsidRPr="00982323">
              <w:rPr>
                <w:b/>
                <w:caps/>
              </w:rPr>
              <w:t>definition</w:t>
            </w:r>
          </w:p>
        </w:tc>
        <w:tc>
          <w:tcPr>
            <w:tcW w:w="8318" w:type="dxa"/>
            <w:gridSpan w:val="2"/>
            <w:vMerge w:val="restart"/>
            <w:tcBorders>
              <w:top w:val="single" w:sz="24" w:space="0" w:color="FF0000"/>
              <w:left w:val="single" w:sz="24" w:space="0" w:color="FF0000"/>
              <w:right w:val="single" w:sz="24" w:space="0" w:color="FF0000"/>
            </w:tcBorders>
            <w:shd w:val="clear" w:color="auto" w:fill="FFF2CC" w:themeFill="accent4" w:themeFillTint="33"/>
          </w:tcPr>
          <w:p w14:paraId="13D44581" w14:textId="77777777" w:rsidR="000522B4" w:rsidRDefault="000522B4" w:rsidP="00BD7AA5">
            <w:pPr>
              <w:pStyle w:val="ListParagraph"/>
              <w:numPr>
                <w:ilvl w:val="0"/>
                <w:numId w:val="12"/>
              </w:numPr>
              <w:rPr>
                <w:noProof/>
              </w:rPr>
            </w:pPr>
            <w:r w:rsidRPr="00960256">
              <w:rPr>
                <w:noProof/>
              </w:rPr>
              <w:drawing>
                <wp:anchor distT="0" distB="0" distL="114300" distR="114300" simplePos="0" relativeHeight="251704320" behindDoc="0" locked="0" layoutInCell="1" allowOverlap="1" wp14:anchorId="5DE3F0E7" wp14:editId="3F0A46E3">
                  <wp:simplePos x="0" y="0"/>
                  <wp:positionH relativeFrom="column">
                    <wp:posOffset>3112770</wp:posOffset>
                  </wp:positionH>
                  <wp:positionV relativeFrom="paragraph">
                    <wp:posOffset>61595</wp:posOffset>
                  </wp:positionV>
                  <wp:extent cx="2221865" cy="1211580"/>
                  <wp:effectExtent l="0" t="0" r="6985" b="7620"/>
                  <wp:wrapSquare wrapText="bothSides"/>
                  <wp:docPr id="27" name="Picture 26" descr="Diagram&#10;&#10;Description automatically generated">
                    <a:extLst xmlns:a="http://schemas.openxmlformats.org/drawingml/2006/main">
                      <a:ext uri="{FF2B5EF4-FFF2-40B4-BE49-F238E27FC236}">
                        <a16:creationId xmlns:a16="http://schemas.microsoft.com/office/drawing/2014/main" id="{2A6BD0E5-279B-6F20-9244-58ECD2A44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a16="http://schemas.microsoft.com/office/drawing/2014/main" id="{2A6BD0E5-279B-6F20-9244-58ECD2A44A20}"/>
                              </a:ext>
                            </a:extLst>
                          </pic:cNvPr>
                          <pic:cNvPicPr>
                            <a:picLocks noChangeAspect="1"/>
                          </pic:cNvPicPr>
                        </pic:nvPicPr>
                        <pic:blipFill rotWithShape="1">
                          <a:blip r:embed="rId7"/>
                          <a:srcRect l="11470" t="2453" r="1844" b="5002"/>
                          <a:stretch/>
                        </pic:blipFill>
                        <pic:spPr>
                          <a:xfrm>
                            <a:off x="0" y="0"/>
                            <a:ext cx="2221865" cy="1211580"/>
                          </a:xfrm>
                          <a:prstGeom prst="rect">
                            <a:avLst/>
                          </a:prstGeom>
                        </pic:spPr>
                      </pic:pic>
                    </a:graphicData>
                  </a:graphic>
                  <wp14:sizeRelH relativeFrom="margin">
                    <wp14:pctWidth>0</wp14:pctWidth>
                  </wp14:sizeRelH>
                  <wp14:sizeRelV relativeFrom="margin">
                    <wp14:pctHeight>0</wp14:pctHeight>
                  </wp14:sizeRelV>
                </wp:anchor>
              </w:drawing>
            </w:r>
            <w:r>
              <w:t>Sound is a type of energy. Sounds are created by vibrations. The louder the sound, the bigger the vibration.</w:t>
            </w:r>
            <w:r>
              <w:rPr>
                <w:noProof/>
              </w:rPr>
              <w:t xml:space="preserve"> </w:t>
            </w:r>
          </w:p>
          <w:p w14:paraId="1CDB5931" w14:textId="3B12B667" w:rsidR="000522B4" w:rsidRDefault="00BD7AA5" w:rsidP="00BD7AA5">
            <w:pPr>
              <w:pStyle w:val="ListParagraph"/>
              <w:rPr>
                <w:noProof/>
              </w:rPr>
            </w:pPr>
            <w:r w:rsidRPr="00960256">
              <w:rPr>
                <w:noProof/>
              </w:rPr>
              <mc:AlternateContent>
                <mc:Choice Requires="wps">
                  <w:drawing>
                    <wp:anchor distT="0" distB="0" distL="114300" distR="114300" simplePos="0" relativeHeight="251705344" behindDoc="0" locked="0" layoutInCell="1" allowOverlap="1" wp14:anchorId="0EE52FF6" wp14:editId="357FA043">
                      <wp:simplePos x="0" y="0"/>
                      <wp:positionH relativeFrom="column">
                        <wp:posOffset>342900</wp:posOffset>
                      </wp:positionH>
                      <wp:positionV relativeFrom="paragraph">
                        <wp:posOffset>137795</wp:posOffset>
                      </wp:positionV>
                      <wp:extent cx="2392148" cy="882502"/>
                      <wp:effectExtent l="0" t="0" r="0" b="0"/>
                      <wp:wrapNone/>
                      <wp:docPr id="9" name="TextBox 8">
                        <a:extLst xmlns:a="http://schemas.openxmlformats.org/drawingml/2006/main">
                          <a:ext uri="{FF2B5EF4-FFF2-40B4-BE49-F238E27FC236}">
                            <a16:creationId xmlns:a16="http://schemas.microsoft.com/office/drawing/2014/main" id="{B1213401-69F7-45A4-4BF4-119F0C5793E9}"/>
                          </a:ext>
                        </a:extLst>
                      </wp:docPr>
                      <wp:cNvGraphicFramePr/>
                      <a:graphic xmlns:a="http://schemas.openxmlformats.org/drawingml/2006/main">
                        <a:graphicData uri="http://schemas.microsoft.com/office/word/2010/wordprocessingShape">
                          <wps:wsp>
                            <wps:cNvSpPr txBox="1"/>
                            <wps:spPr>
                              <a:xfrm>
                                <a:off x="0" y="0"/>
                                <a:ext cx="2392148" cy="882502"/>
                              </a:xfrm>
                              <a:prstGeom prst="rect">
                                <a:avLst/>
                              </a:prstGeom>
                              <a:noFill/>
                            </wps:spPr>
                            <wps:txbx>
                              <w:txbxContent>
                                <w:p w14:paraId="5852716B" w14:textId="50C1A720" w:rsidR="000522B4" w:rsidRDefault="000522B4" w:rsidP="00BD7AA5">
                                  <w:pPr>
                                    <w:rPr>
                                      <w:rFonts w:ascii="Arial Rounded MT Bold" w:hAnsi="Arial Rounded MT Bold"/>
                                      <w:color w:val="000000" w:themeColor="text1"/>
                                      <w:kern w:val="24"/>
                                    </w:rPr>
                                  </w:pPr>
                                  <w:r w:rsidRPr="00960256">
                                    <w:rPr>
                                      <w:rFonts w:cstheme="minorHAnsi"/>
                                      <w:color w:val="000000" w:themeColor="text1"/>
                                      <w:kern w:val="24"/>
                                    </w:rPr>
                                    <w:t>The sound waves travel to the ear and make the eardrums vibrate. Messages are sent to the brain which recognises</w:t>
                                  </w:r>
                                  <w:r w:rsidR="00BD7AA5">
                                    <w:rPr>
                                      <w:rFonts w:cstheme="minorHAnsi"/>
                                      <w:color w:val="000000" w:themeColor="text1"/>
                                      <w:kern w:val="24"/>
                                    </w:rPr>
                                    <w:t xml:space="preserve"> </w:t>
                                  </w:r>
                                  <w:r w:rsidRPr="00960256">
                                    <w:rPr>
                                      <w:rFonts w:cstheme="minorHAnsi"/>
                                      <w:color w:val="000000" w:themeColor="text1"/>
                                      <w:kern w:val="24"/>
                                    </w:rPr>
                                    <w:t>the vibrations as</w:t>
                                  </w:r>
                                  <w:r w:rsidRPr="00BD7AA5">
                                    <w:rPr>
                                      <w:rFonts w:cstheme="minorHAnsi"/>
                                      <w:color w:val="000000" w:themeColor="text1"/>
                                      <w:kern w:val="24"/>
                                    </w:rPr>
                                    <w:t xml:space="preserve"> sounds.</w:t>
                                  </w:r>
                                  <w:r>
                                    <w:rPr>
                                      <w:rFonts w:ascii="Arial Rounded MT Bold" w:hAnsi="Arial Rounded MT Bold"/>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EE52FF6" id="_x0000_t202" coordsize="21600,21600" o:spt="202" path="m,l,21600r21600,l21600,xe">
                      <v:stroke joinstyle="miter"/>
                      <v:path gradientshapeok="t" o:connecttype="rect"/>
                    </v:shapetype>
                    <v:shape id="TextBox 8" o:spid="_x0000_s1026" type="#_x0000_t202" style="position:absolute;left:0;text-align:left;margin-left:27pt;margin-top:10.85pt;width:188.35pt;height: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" filled="f" stroked="f">
                      <v:textbox>
                        <w:txbxContent>
                          <w:p w14:paraId="5852716B" w14:textId="50C1A720" w:rsidR="000522B4" w:rsidRDefault="000522B4" w:rsidP="00BD7AA5">
                            <w:pPr>
                              <w:rPr>
                                <w:rFonts w:ascii="Arial Rounded MT Bold" w:hAnsi="Arial Rounded MT Bold"/>
                                <w:color w:val="000000" w:themeColor="text1"/>
                                <w:kern w:val="24"/>
                              </w:rPr>
                            </w:pPr>
                            <w:r w:rsidRPr="00960256">
                              <w:rPr>
                                <w:rFonts w:cstheme="minorHAnsi"/>
                                <w:color w:val="000000" w:themeColor="text1"/>
                                <w:kern w:val="24"/>
                              </w:rPr>
                              <w:t>The sound waves travel to the ear and make the eardrums vibrate. Messages are sent to the brain which recognises</w:t>
                            </w:r>
                            <w:r w:rsidR="00BD7AA5">
                              <w:rPr>
                                <w:rFonts w:cstheme="minorHAnsi"/>
                                <w:color w:val="000000" w:themeColor="text1"/>
                                <w:kern w:val="24"/>
                              </w:rPr>
                              <w:t xml:space="preserve"> </w:t>
                            </w:r>
                            <w:r w:rsidRPr="00960256">
                              <w:rPr>
                                <w:rFonts w:cstheme="minorHAnsi"/>
                                <w:color w:val="000000" w:themeColor="text1"/>
                                <w:kern w:val="24"/>
                              </w:rPr>
                              <w:t>the vibrations as</w:t>
                            </w:r>
                            <w:r w:rsidRPr="00BD7AA5">
                              <w:rPr>
                                <w:rFonts w:cstheme="minorHAnsi"/>
                                <w:color w:val="000000" w:themeColor="text1"/>
                                <w:kern w:val="24"/>
                              </w:rPr>
                              <w:t xml:space="preserve"> sounds.</w:t>
                            </w:r>
                            <w:r>
                              <w:rPr>
                                <w:rFonts w:ascii="Arial Rounded MT Bold" w:hAnsi="Arial Rounded MT Bold"/>
                                <w:color w:val="000000" w:themeColor="text1"/>
                                <w:kern w:val="24"/>
                              </w:rPr>
                              <w:t xml:space="preserve"> </w:t>
                            </w:r>
                          </w:p>
                        </w:txbxContent>
                      </v:textbox>
                    </v:shape>
                  </w:pict>
                </mc:Fallback>
              </mc:AlternateContent>
            </w:r>
          </w:p>
          <w:p w14:paraId="315E754D" w14:textId="54758240" w:rsidR="000522B4" w:rsidRDefault="000522B4" w:rsidP="00BD7AA5">
            <w:pPr>
              <w:pStyle w:val="ListParagraph"/>
              <w:numPr>
                <w:ilvl w:val="0"/>
                <w:numId w:val="12"/>
              </w:numPr>
              <w:rPr>
                <w:noProof/>
              </w:rPr>
            </w:pPr>
          </w:p>
          <w:p w14:paraId="02FAB207" w14:textId="77888219" w:rsidR="000522B4" w:rsidRDefault="000522B4" w:rsidP="00BD7AA5">
            <w:pPr>
              <w:pStyle w:val="ListParagraph"/>
            </w:pPr>
          </w:p>
          <w:p w14:paraId="6DB83564" w14:textId="77777777" w:rsidR="000522B4" w:rsidRDefault="000522B4" w:rsidP="00BD7AA5"/>
          <w:p w14:paraId="47B64759" w14:textId="77777777" w:rsidR="000522B4" w:rsidRDefault="000522B4" w:rsidP="00BD7AA5">
            <w:pPr>
              <w:ind w:left="360"/>
            </w:pPr>
          </w:p>
          <w:p w14:paraId="6E1DDF1F" w14:textId="0363DAF1" w:rsidR="000522B4" w:rsidRDefault="000522B4" w:rsidP="00BD7AA5">
            <w:r w:rsidRPr="00960256">
              <w:rPr>
                <w:noProof/>
              </w:rPr>
              <w:drawing>
                <wp:anchor distT="0" distB="0" distL="114300" distR="114300" simplePos="0" relativeHeight="251703296" behindDoc="0" locked="0" layoutInCell="1" allowOverlap="1" wp14:anchorId="77F15462" wp14:editId="318531E6">
                  <wp:simplePos x="0" y="0"/>
                  <wp:positionH relativeFrom="column">
                    <wp:posOffset>2881970</wp:posOffset>
                  </wp:positionH>
                  <wp:positionV relativeFrom="paragraph">
                    <wp:posOffset>128270</wp:posOffset>
                  </wp:positionV>
                  <wp:extent cx="2248535" cy="988695"/>
                  <wp:effectExtent l="0" t="0" r="0" b="1905"/>
                  <wp:wrapSquare wrapText="bothSides"/>
                  <wp:docPr id="20" name="Picture 19" descr="A picture containing diagram&#10;&#10;Description automatically generated">
                    <a:extLst xmlns:a="http://schemas.openxmlformats.org/drawingml/2006/main">
                      <a:ext uri="{FF2B5EF4-FFF2-40B4-BE49-F238E27FC236}">
                        <a16:creationId xmlns:a16="http://schemas.microsoft.com/office/drawing/2014/main" id="{FC8AD8E7-D4DF-74DB-3928-7F94EBA64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iagram&#10;&#10;Description automatically generated">
                            <a:extLst>
                              <a:ext uri="{FF2B5EF4-FFF2-40B4-BE49-F238E27FC236}">
                                <a16:creationId xmlns:a16="http://schemas.microsoft.com/office/drawing/2014/main" id="{FC8AD8E7-D4DF-74DB-3928-7F94EBA649A0}"/>
                              </a:ext>
                            </a:extLst>
                          </pic:cNvPr>
                          <pic:cNvPicPr>
                            <a:picLocks noChangeAspect="1"/>
                          </pic:cNvPicPr>
                        </pic:nvPicPr>
                        <pic:blipFill rotWithShape="1">
                          <a:blip r:embed="rId8"/>
                          <a:srcRect t="50650" b="5380"/>
                          <a:stretch/>
                        </pic:blipFill>
                        <pic:spPr>
                          <a:xfrm>
                            <a:off x="0" y="0"/>
                            <a:ext cx="2248535" cy="988695"/>
                          </a:xfrm>
                          <a:prstGeom prst="rect">
                            <a:avLst/>
                          </a:prstGeom>
                        </pic:spPr>
                      </pic:pic>
                    </a:graphicData>
                  </a:graphic>
                  <wp14:sizeRelH relativeFrom="margin">
                    <wp14:pctWidth>0</wp14:pctWidth>
                  </wp14:sizeRelH>
                  <wp14:sizeRelV relativeFrom="margin">
                    <wp14:pctHeight>0</wp14:pctHeight>
                  </wp14:sizeRelV>
                </wp:anchor>
              </w:drawing>
            </w:r>
          </w:p>
          <w:p w14:paraId="687E9C6E" w14:textId="45C07561" w:rsidR="000522B4" w:rsidRDefault="000522B4" w:rsidP="00BD7AA5">
            <w:pPr>
              <w:pStyle w:val="ListParagraph"/>
              <w:numPr>
                <w:ilvl w:val="0"/>
                <w:numId w:val="12"/>
              </w:numPr>
            </w:pPr>
            <w:r>
              <w:t>Pitch is a measure of how high or low a sound is. A whistle being blown creates a high-pitched sound. A rumble of thunder is an example of a low-pitched sound.</w:t>
            </w:r>
          </w:p>
          <w:p w14:paraId="354B6634" w14:textId="77777777" w:rsidR="00802D0C" w:rsidRDefault="00802D0C" w:rsidP="00BD7AA5"/>
          <w:p w14:paraId="14AE577E" w14:textId="17BC7E71" w:rsidR="00802D0C" w:rsidRDefault="00802D0C" w:rsidP="00BD7AA5">
            <w:pPr>
              <w:pStyle w:val="ListParagraph"/>
              <w:numPr>
                <w:ilvl w:val="0"/>
                <w:numId w:val="12"/>
              </w:numPr>
            </w:pPr>
            <w:r>
              <w:t>You can change the pitch of a sound in different ways depending on the type of instrument you are playing. For example, if you are playing a xylophone, striking the smaller bars with the beater causes faster vibrations and so a higher pitched note. Striking the larger bars causes slower vibrations and produces a lower note.</w:t>
            </w:r>
          </w:p>
          <w:p w14:paraId="4D98E803" w14:textId="781E6086" w:rsidR="000522B4" w:rsidRDefault="000522B4" w:rsidP="00BD7AA5">
            <w:pPr>
              <w:pStyle w:val="ListParagraph"/>
            </w:pPr>
          </w:p>
          <w:p w14:paraId="5F5707F3" w14:textId="75D1B1DB" w:rsidR="00802D0C" w:rsidRDefault="00802D0C" w:rsidP="00BD7AA5">
            <w:pPr>
              <w:pStyle w:val="ListParagraph"/>
              <w:numPr>
                <w:ilvl w:val="0"/>
                <w:numId w:val="12"/>
              </w:numPr>
            </w:pPr>
            <w:r>
              <w:rPr>
                <w:noProof/>
              </w:rPr>
              <w:drawing>
                <wp:anchor distT="0" distB="0" distL="114300" distR="114300" simplePos="0" relativeHeight="251708416" behindDoc="0" locked="0" layoutInCell="1" allowOverlap="1" wp14:anchorId="2DF2C762" wp14:editId="1F4FF819">
                  <wp:simplePos x="0" y="0"/>
                  <wp:positionH relativeFrom="column">
                    <wp:posOffset>2827655</wp:posOffset>
                  </wp:positionH>
                  <wp:positionV relativeFrom="paragraph">
                    <wp:posOffset>87630</wp:posOffset>
                  </wp:positionV>
                  <wp:extent cx="2190115" cy="8763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0115" cy="876300"/>
                          </a:xfrm>
                          <a:prstGeom prst="rect">
                            <a:avLst/>
                          </a:prstGeom>
                        </pic:spPr>
                      </pic:pic>
                    </a:graphicData>
                  </a:graphic>
                  <wp14:sizeRelH relativeFrom="margin">
                    <wp14:pctWidth>0</wp14:pctWidth>
                  </wp14:sizeRelH>
                </wp:anchor>
              </w:drawing>
            </w:r>
            <w:r>
              <w:t>Inside your ear, the vibrations hit the eardrum and are then passed to the middle and then the inner ear. They are then changed into electrical signals and sent to your brain. Your brain tells you that you are hearing a sound.</w:t>
            </w:r>
            <w:r>
              <w:rPr>
                <w:noProof/>
              </w:rPr>
              <w:t xml:space="preserve"> </w:t>
            </w:r>
          </w:p>
          <w:p w14:paraId="4EA3EB07" w14:textId="77777777" w:rsidR="00802D0C" w:rsidRDefault="00802D0C" w:rsidP="00BD7AA5"/>
          <w:p w14:paraId="7501619B" w14:textId="659CC522" w:rsidR="000522B4" w:rsidRPr="00960256" w:rsidRDefault="00802D0C" w:rsidP="00BD7AA5">
            <w:pPr>
              <w:pStyle w:val="ListParagraph"/>
              <w:numPr>
                <w:ilvl w:val="0"/>
                <w:numId w:val="12"/>
              </w:numPr>
            </w:pPr>
            <w:r w:rsidRPr="00960256">
              <w:rPr>
                <w:noProof/>
              </w:rPr>
              <w:drawing>
                <wp:anchor distT="0" distB="0" distL="114300" distR="114300" simplePos="0" relativeHeight="251706368" behindDoc="0" locked="0" layoutInCell="1" allowOverlap="1" wp14:anchorId="30076DFA" wp14:editId="66E1B9EE">
                  <wp:simplePos x="0" y="0"/>
                  <wp:positionH relativeFrom="column">
                    <wp:posOffset>2963234</wp:posOffset>
                  </wp:positionH>
                  <wp:positionV relativeFrom="paragraph">
                    <wp:posOffset>453139</wp:posOffset>
                  </wp:positionV>
                  <wp:extent cx="2205355" cy="948690"/>
                  <wp:effectExtent l="0" t="0" r="4445" b="3810"/>
                  <wp:wrapSquare wrapText="bothSides"/>
                  <wp:docPr id="19" name="Picture 18" descr="A picture containing diagram&#10;&#10;Description automatically generated">
                    <a:extLst xmlns:a="http://schemas.openxmlformats.org/drawingml/2006/main">
                      <a:ext uri="{FF2B5EF4-FFF2-40B4-BE49-F238E27FC236}">
                        <a16:creationId xmlns:a16="http://schemas.microsoft.com/office/drawing/2014/main" id="{C866F6EB-4A05-B18F-B045-FCDBE155E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diagram&#10;&#10;Description automatically generated">
                            <a:extLst>
                              <a:ext uri="{FF2B5EF4-FFF2-40B4-BE49-F238E27FC236}">
                                <a16:creationId xmlns:a16="http://schemas.microsoft.com/office/drawing/2014/main" id="{C866F6EB-4A05-B18F-B045-FCDBE155E503}"/>
                              </a:ext>
                            </a:extLst>
                          </pic:cNvPr>
                          <pic:cNvPicPr>
                            <a:picLocks noChangeAspect="1"/>
                          </pic:cNvPicPr>
                        </pic:nvPicPr>
                        <pic:blipFill rotWithShape="1">
                          <a:blip r:embed="rId8"/>
                          <a:srcRect t="4461" b="52485"/>
                          <a:stretch/>
                        </pic:blipFill>
                        <pic:spPr>
                          <a:xfrm>
                            <a:off x="0" y="0"/>
                            <a:ext cx="2205355" cy="948690"/>
                          </a:xfrm>
                          <a:prstGeom prst="rect">
                            <a:avLst/>
                          </a:prstGeom>
                        </pic:spPr>
                      </pic:pic>
                    </a:graphicData>
                  </a:graphic>
                  <wp14:sizeRelH relativeFrom="margin">
                    <wp14:pctWidth>0</wp14:pctWidth>
                  </wp14:sizeRelH>
                  <wp14:sizeRelV relativeFrom="margin">
                    <wp14:pctHeight>0</wp14:pctHeight>
                  </wp14:sizeRelV>
                </wp:anchor>
              </w:drawing>
            </w:r>
            <w:r w:rsidR="000522B4">
              <w:t>Sound can travel through solids, liquids and gases. Sound travels as a wave, vibrating the particles in the medium it is travelling in. Sound cannot travel through a vacuum.</w:t>
            </w:r>
          </w:p>
          <w:p w14:paraId="510A7483" w14:textId="2153E6C9" w:rsidR="000522B4" w:rsidRDefault="000522B4" w:rsidP="00BD7AA5">
            <w:pPr>
              <w:rPr>
                <w:noProof/>
              </w:rPr>
            </w:pPr>
          </w:p>
          <w:p w14:paraId="6C3E2EC1" w14:textId="18BCB7EB" w:rsidR="000522B4" w:rsidRDefault="000522B4" w:rsidP="00BD7AA5">
            <w:pPr>
              <w:pStyle w:val="ListParagraph"/>
              <w:numPr>
                <w:ilvl w:val="0"/>
                <w:numId w:val="13"/>
              </w:numPr>
              <w:tabs>
                <w:tab w:val="left" w:pos="2310"/>
              </w:tabs>
              <w:jc w:val="both"/>
            </w:pPr>
            <w:r>
              <w:t>The size of the vibration is called the amplitude</w:t>
            </w:r>
            <w:r w:rsidR="00474E99">
              <w:t>.</w:t>
            </w:r>
            <w:r>
              <w:t xml:space="preserve"> </w:t>
            </w:r>
            <w:r w:rsidR="00474E99">
              <w:t>L</w:t>
            </w:r>
            <w:r>
              <w:t>ouder sounds have a larger amplitude, and quieter sounds have a smaller amplitude</w:t>
            </w:r>
          </w:p>
          <w:p w14:paraId="653D41B5" w14:textId="151FB8CE" w:rsidR="000522B4" w:rsidRPr="00960256" w:rsidRDefault="000522B4" w:rsidP="00BD7AA5"/>
        </w:tc>
      </w:tr>
      <w:tr w:rsidR="000522B4" w14:paraId="69A84725" w14:textId="77777777" w:rsidTr="00BD7AA5">
        <w:trPr>
          <w:trHeight w:hRule="exact" w:val="10"/>
        </w:trPr>
        <w:tc>
          <w:tcPr>
            <w:tcW w:w="1742" w:type="dxa"/>
            <w:tcBorders>
              <w:left w:val="single" w:sz="24" w:space="0" w:color="FF0000"/>
              <w:right w:val="single" w:sz="24" w:space="0" w:color="FF0000"/>
            </w:tcBorders>
            <w:shd w:val="clear" w:color="auto" w:fill="FFE599" w:themeFill="accent4" w:themeFillTint="66"/>
          </w:tcPr>
          <w:p w14:paraId="1CEAB470" w14:textId="7B5904FD" w:rsidR="000522B4" w:rsidRPr="00C95774" w:rsidRDefault="000522B4" w:rsidP="00BD7AA5">
            <w:pPr>
              <w:rPr>
                <w:sz w:val="24"/>
                <w:szCs w:val="24"/>
              </w:rPr>
            </w:pPr>
            <w:r>
              <w:rPr>
                <w:sz w:val="24"/>
                <w:szCs w:val="24"/>
              </w:rPr>
              <w:t>matter</w:t>
            </w:r>
          </w:p>
        </w:tc>
        <w:tc>
          <w:tcPr>
            <w:tcW w:w="5741" w:type="dxa"/>
            <w:tcBorders>
              <w:left w:val="single" w:sz="24" w:space="0" w:color="FF0000"/>
              <w:right w:val="single" w:sz="24" w:space="0" w:color="FF0000"/>
            </w:tcBorders>
            <w:shd w:val="clear" w:color="auto" w:fill="FFE599" w:themeFill="accent4" w:themeFillTint="66"/>
          </w:tcPr>
          <w:p w14:paraId="7318DE36" w14:textId="400D8D3E" w:rsidR="000522B4" w:rsidRPr="004D3795" w:rsidRDefault="000522B4" w:rsidP="00BD7AA5">
            <w:pPr>
              <w:rPr>
                <w:sz w:val="24"/>
                <w:szCs w:val="24"/>
              </w:rPr>
            </w:pPr>
            <w:r>
              <w:rPr>
                <w:sz w:val="24"/>
                <w:szCs w:val="24"/>
              </w:rPr>
              <w:t>Anything that has mass and volume (takes up space).</w:t>
            </w:r>
          </w:p>
        </w:tc>
        <w:tc>
          <w:tcPr>
            <w:tcW w:w="8318" w:type="dxa"/>
            <w:gridSpan w:val="2"/>
            <w:vMerge/>
            <w:tcBorders>
              <w:left w:val="single" w:sz="24" w:space="0" w:color="FF0000"/>
              <w:right w:val="single" w:sz="24" w:space="0" w:color="FF0000"/>
            </w:tcBorders>
            <w:shd w:val="clear" w:color="auto" w:fill="FFF2CC" w:themeFill="accent4" w:themeFillTint="33"/>
          </w:tcPr>
          <w:p w14:paraId="700ACEB1" w14:textId="24711881" w:rsidR="000522B4" w:rsidRDefault="000522B4" w:rsidP="00BD7AA5">
            <w:pPr>
              <w:ind w:firstLine="720"/>
            </w:pPr>
          </w:p>
        </w:tc>
      </w:tr>
      <w:tr w:rsidR="000522B4" w14:paraId="686E5AC6" w14:textId="77777777" w:rsidTr="00BD7AA5">
        <w:trPr>
          <w:trHeight w:val="624"/>
        </w:trPr>
        <w:tc>
          <w:tcPr>
            <w:tcW w:w="1742" w:type="dxa"/>
            <w:tcBorders>
              <w:left w:val="single" w:sz="24" w:space="0" w:color="FF0000"/>
              <w:right w:val="single" w:sz="24" w:space="0" w:color="FF0000"/>
            </w:tcBorders>
            <w:shd w:val="clear" w:color="auto" w:fill="FFF2CC" w:themeFill="accent4" w:themeFillTint="33"/>
          </w:tcPr>
          <w:p w14:paraId="1F2E6269" w14:textId="77777777" w:rsidR="00BD7AA5" w:rsidRDefault="000522B4" w:rsidP="00BD7AA5">
            <w:pPr>
              <w:rPr>
                <w:rFonts w:ascii="Twinkl Cursive Unlooped" w:hAnsi="Twinkl Cursive Unlooped"/>
                <w:b/>
                <w:bCs/>
                <w:sz w:val="24"/>
                <w:szCs w:val="24"/>
              </w:rPr>
            </w:pPr>
            <w:r w:rsidRPr="006A029C">
              <w:rPr>
                <w:rFonts w:ascii="Twinkl Cursive Unlooped" w:hAnsi="Twinkl Cursive Unlooped"/>
                <w:b/>
                <w:bCs/>
                <w:sz w:val="24"/>
                <w:szCs w:val="24"/>
              </w:rPr>
              <w:t xml:space="preserve">Amplitude </w:t>
            </w:r>
          </w:p>
          <w:p w14:paraId="5ED31101" w14:textId="49A6CDB5" w:rsidR="00BD7AA5" w:rsidRPr="00BD7AA5" w:rsidRDefault="00BD7AA5" w:rsidP="00BD7AA5">
            <w:pPr>
              <w:rPr>
                <w:rFonts w:ascii="Twinkl Cursive Unlooped" w:hAnsi="Twinkl Cursive Unlooped"/>
                <w:b/>
                <w:bCs/>
                <w:sz w:val="24"/>
                <w:szCs w:val="24"/>
              </w:rPr>
            </w:pPr>
          </w:p>
        </w:tc>
        <w:tc>
          <w:tcPr>
            <w:tcW w:w="5741" w:type="dxa"/>
            <w:tcBorders>
              <w:left w:val="single" w:sz="24" w:space="0" w:color="FF0000"/>
              <w:right w:val="single" w:sz="24" w:space="0" w:color="FF0000"/>
            </w:tcBorders>
            <w:shd w:val="clear" w:color="auto" w:fill="FFF2CC" w:themeFill="accent4" w:themeFillTint="33"/>
          </w:tcPr>
          <w:p w14:paraId="62402C27" w14:textId="5799990D" w:rsidR="000522B4" w:rsidRPr="004A3943" w:rsidRDefault="000522B4" w:rsidP="00BD7AA5">
            <w:pPr>
              <w:rPr>
                <w:rFonts w:cstheme="minorHAnsi"/>
                <w:b/>
                <w:bCs/>
                <w:sz w:val="24"/>
                <w:szCs w:val="24"/>
              </w:rPr>
            </w:pPr>
            <w:r w:rsidRPr="006A029C">
              <w:rPr>
                <w:rFonts w:ascii="Twinkl Cursive Unlooped" w:hAnsi="Twinkl Cursive Unlooped"/>
                <w:sz w:val="24"/>
                <w:szCs w:val="24"/>
              </w:rPr>
              <w:t>a measure of the strength of a sound</w:t>
            </w:r>
            <w:r w:rsidR="00BD7AA5">
              <w:rPr>
                <w:rFonts w:ascii="Twinkl Cursive Unlooped" w:hAnsi="Twinkl Cursive Unlooped"/>
                <w:sz w:val="24"/>
                <w:szCs w:val="24"/>
              </w:rPr>
              <w:t xml:space="preserve"> </w:t>
            </w:r>
            <w:r w:rsidRPr="006A029C">
              <w:rPr>
                <w:rFonts w:ascii="Twinkl Cursive Unlooped" w:hAnsi="Twinkl Cursive Unlooped"/>
                <w:sz w:val="24"/>
                <w:szCs w:val="24"/>
              </w:rPr>
              <w:t>wave</w:t>
            </w:r>
            <w:r w:rsidR="00FE5CBC">
              <w:rPr>
                <w:rFonts w:ascii="Twinkl Cursive Unlooped" w:hAnsi="Twinkl Cursive Unlooped"/>
                <w:sz w:val="24"/>
                <w:szCs w:val="24"/>
              </w:rPr>
              <w:t>.</w:t>
            </w:r>
          </w:p>
        </w:tc>
        <w:tc>
          <w:tcPr>
            <w:tcW w:w="8318" w:type="dxa"/>
            <w:gridSpan w:val="2"/>
            <w:vMerge/>
            <w:tcBorders>
              <w:left w:val="single" w:sz="24" w:space="0" w:color="FF0000"/>
              <w:right w:val="single" w:sz="24" w:space="0" w:color="FF0000"/>
            </w:tcBorders>
            <w:shd w:val="clear" w:color="auto" w:fill="FFF2CC" w:themeFill="accent4" w:themeFillTint="33"/>
          </w:tcPr>
          <w:p w14:paraId="1189A43C" w14:textId="0A742F4F" w:rsidR="000522B4" w:rsidRDefault="000522B4" w:rsidP="00BD7AA5">
            <w:pPr>
              <w:ind w:firstLine="720"/>
            </w:pPr>
          </w:p>
        </w:tc>
      </w:tr>
      <w:tr w:rsidR="000522B4" w14:paraId="42CC5A9D" w14:textId="77777777" w:rsidTr="00BD7AA5">
        <w:trPr>
          <w:trHeight w:val="624"/>
        </w:trPr>
        <w:tc>
          <w:tcPr>
            <w:tcW w:w="1742" w:type="dxa"/>
            <w:tcBorders>
              <w:left w:val="single" w:sz="24" w:space="0" w:color="FF0000"/>
              <w:right w:val="single" w:sz="24" w:space="0" w:color="FF0000"/>
            </w:tcBorders>
            <w:shd w:val="clear" w:color="auto" w:fill="FF9999"/>
          </w:tcPr>
          <w:p w14:paraId="07E565D7" w14:textId="77777777" w:rsidR="000522B4" w:rsidRDefault="000522B4" w:rsidP="00BD7AA5">
            <w:pPr>
              <w:rPr>
                <w:rFonts w:ascii="Twinkl Cursive Unlooped" w:hAnsi="Twinkl Cursive Unlooped"/>
                <w:b/>
                <w:bCs/>
                <w:sz w:val="24"/>
                <w:szCs w:val="24"/>
                <w:lang w:val="en-US"/>
              </w:rPr>
            </w:pPr>
            <w:r w:rsidRPr="00BB30B0">
              <w:rPr>
                <w:rFonts w:ascii="Twinkl Cursive Unlooped" w:hAnsi="Twinkl Cursive Unlooped"/>
                <w:b/>
                <w:bCs/>
                <w:sz w:val="24"/>
                <w:szCs w:val="24"/>
                <w:lang w:val="en-US"/>
              </w:rPr>
              <w:t>Decibels</w:t>
            </w:r>
          </w:p>
          <w:p w14:paraId="77BE578A" w14:textId="51821ED3" w:rsidR="00BD7AA5" w:rsidRPr="004A3943" w:rsidRDefault="00BD7AA5" w:rsidP="00BD7AA5">
            <w:pPr>
              <w:rPr>
                <w:rFonts w:cstheme="minorHAnsi"/>
                <w:sz w:val="24"/>
                <w:szCs w:val="24"/>
              </w:rPr>
            </w:pPr>
          </w:p>
        </w:tc>
        <w:tc>
          <w:tcPr>
            <w:tcW w:w="5741" w:type="dxa"/>
            <w:tcBorders>
              <w:left w:val="single" w:sz="24" w:space="0" w:color="FF0000"/>
              <w:right w:val="single" w:sz="24" w:space="0" w:color="FF0000"/>
            </w:tcBorders>
            <w:shd w:val="clear" w:color="auto" w:fill="FF9999"/>
          </w:tcPr>
          <w:p w14:paraId="5C31480F" w14:textId="6DD81FAA" w:rsidR="000522B4" w:rsidRPr="004A3943" w:rsidRDefault="000522B4" w:rsidP="00BD7AA5">
            <w:pPr>
              <w:rPr>
                <w:rFonts w:cstheme="minorHAnsi"/>
                <w:bCs/>
                <w:sz w:val="24"/>
                <w:szCs w:val="24"/>
              </w:rPr>
            </w:pPr>
            <w:r w:rsidRPr="00BB30B0">
              <w:rPr>
                <w:rFonts w:ascii="Twinkl Cursive Unlooped" w:hAnsi="Twinkl Cursive Unlooped"/>
                <w:bCs/>
                <w:sz w:val="24"/>
                <w:szCs w:val="24"/>
              </w:rPr>
              <w:t>The unit</w:t>
            </w:r>
            <w:r w:rsidR="00FE5CBC">
              <w:rPr>
                <w:rFonts w:ascii="Twinkl Cursive Unlooped" w:hAnsi="Twinkl Cursive Unlooped"/>
                <w:bCs/>
                <w:sz w:val="24"/>
                <w:szCs w:val="24"/>
              </w:rPr>
              <w:t>s used</w:t>
            </w:r>
            <w:r w:rsidRPr="00BB30B0">
              <w:rPr>
                <w:rFonts w:ascii="Twinkl Cursive Unlooped" w:hAnsi="Twinkl Cursive Unlooped"/>
                <w:bCs/>
                <w:sz w:val="24"/>
                <w:szCs w:val="24"/>
              </w:rPr>
              <w:t xml:space="preserve"> to measure </w:t>
            </w:r>
            <w:r w:rsidR="00FE5CBC">
              <w:rPr>
                <w:rFonts w:ascii="Twinkl Cursive Unlooped" w:hAnsi="Twinkl Cursive Unlooped"/>
                <w:bCs/>
                <w:sz w:val="24"/>
                <w:szCs w:val="24"/>
              </w:rPr>
              <w:t>volume.</w:t>
            </w:r>
          </w:p>
        </w:tc>
        <w:tc>
          <w:tcPr>
            <w:tcW w:w="8318" w:type="dxa"/>
            <w:gridSpan w:val="2"/>
            <w:vMerge/>
            <w:tcBorders>
              <w:left w:val="single" w:sz="24" w:space="0" w:color="FF0000"/>
              <w:right w:val="single" w:sz="24" w:space="0" w:color="FF0000"/>
            </w:tcBorders>
            <w:shd w:val="clear" w:color="auto" w:fill="FFF2CC" w:themeFill="accent4" w:themeFillTint="33"/>
          </w:tcPr>
          <w:p w14:paraId="2E2E5700" w14:textId="30320A6E" w:rsidR="000522B4" w:rsidRPr="004D451E" w:rsidRDefault="000522B4" w:rsidP="00BD7AA5">
            <w:pPr>
              <w:ind w:firstLine="720"/>
              <w:rPr>
                <w:b/>
              </w:rPr>
            </w:pPr>
          </w:p>
        </w:tc>
      </w:tr>
      <w:tr w:rsidR="000522B4" w14:paraId="0A672818" w14:textId="77777777" w:rsidTr="00BD7AA5">
        <w:trPr>
          <w:trHeight w:val="624"/>
        </w:trPr>
        <w:tc>
          <w:tcPr>
            <w:tcW w:w="1742" w:type="dxa"/>
            <w:tcBorders>
              <w:left w:val="single" w:sz="24" w:space="0" w:color="FF0000"/>
              <w:right w:val="single" w:sz="24" w:space="0" w:color="FF0000"/>
            </w:tcBorders>
            <w:shd w:val="clear" w:color="auto" w:fill="FFF2CC" w:themeFill="accent4" w:themeFillTint="33"/>
          </w:tcPr>
          <w:p w14:paraId="0CA54D18" w14:textId="77777777" w:rsidR="000522B4" w:rsidRDefault="000522B4" w:rsidP="00BD7AA5">
            <w:pPr>
              <w:rPr>
                <w:rFonts w:ascii="Twinkl Cursive Unlooped" w:hAnsi="Twinkl Cursive Unlooped"/>
                <w:b/>
                <w:bCs/>
                <w:sz w:val="24"/>
                <w:szCs w:val="24"/>
                <w:lang w:val="en-US"/>
              </w:rPr>
            </w:pPr>
            <w:r w:rsidRPr="00F17078">
              <w:rPr>
                <w:rFonts w:ascii="Twinkl Cursive Unlooped" w:hAnsi="Twinkl Cursive Unlooped"/>
                <w:b/>
                <w:bCs/>
                <w:sz w:val="24"/>
                <w:szCs w:val="24"/>
                <w:lang w:val="en-US"/>
              </w:rPr>
              <w:t>Energy</w:t>
            </w:r>
          </w:p>
          <w:p w14:paraId="3511E8BD" w14:textId="06808CC6" w:rsidR="00BD7AA5" w:rsidRPr="004A3943" w:rsidRDefault="00BD7AA5" w:rsidP="00BD7AA5">
            <w:pPr>
              <w:rPr>
                <w:rFonts w:cstheme="minorHAnsi"/>
                <w:b/>
                <w:bCs/>
                <w:sz w:val="24"/>
                <w:szCs w:val="24"/>
              </w:rPr>
            </w:pPr>
          </w:p>
        </w:tc>
        <w:tc>
          <w:tcPr>
            <w:tcW w:w="5741" w:type="dxa"/>
            <w:tcBorders>
              <w:left w:val="single" w:sz="24" w:space="0" w:color="FF0000"/>
              <w:right w:val="single" w:sz="24" w:space="0" w:color="FF0000"/>
            </w:tcBorders>
            <w:shd w:val="clear" w:color="auto" w:fill="FFF2CC" w:themeFill="accent4" w:themeFillTint="33"/>
          </w:tcPr>
          <w:p w14:paraId="0B1A5927" w14:textId="0B4481D6" w:rsidR="000522B4" w:rsidRPr="004A3943" w:rsidRDefault="000522B4" w:rsidP="00BD7AA5">
            <w:pPr>
              <w:rPr>
                <w:rFonts w:cstheme="minorHAnsi"/>
                <w:sz w:val="24"/>
                <w:szCs w:val="24"/>
              </w:rPr>
            </w:pPr>
            <w:r w:rsidRPr="00F17078">
              <w:rPr>
                <w:rFonts w:ascii="Twinkl Cursive Unlooped" w:hAnsi="Twinkl Cursive Unlooped"/>
                <w:sz w:val="24"/>
                <w:szCs w:val="24"/>
              </w:rPr>
              <w:t>The power to make something work, move or grow</w:t>
            </w:r>
            <w:r w:rsidRPr="006A029C">
              <w:rPr>
                <w:rFonts w:ascii="Twinkl Cursive Unlooped" w:hAnsi="Twinkl Cursive Unlooped"/>
                <w:sz w:val="24"/>
                <w:szCs w:val="24"/>
              </w:rPr>
              <w:t>.</w:t>
            </w:r>
          </w:p>
        </w:tc>
        <w:tc>
          <w:tcPr>
            <w:tcW w:w="8318" w:type="dxa"/>
            <w:gridSpan w:val="2"/>
            <w:vMerge/>
            <w:tcBorders>
              <w:left w:val="single" w:sz="24" w:space="0" w:color="FF0000"/>
              <w:right w:val="single" w:sz="24" w:space="0" w:color="FF0000"/>
            </w:tcBorders>
            <w:shd w:val="clear" w:color="auto" w:fill="FFF2CC" w:themeFill="accent4" w:themeFillTint="33"/>
          </w:tcPr>
          <w:p w14:paraId="46B78B48" w14:textId="3DDBC223" w:rsidR="000522B4" w:rsidRPr="004D451E" w:rsidRDefault="000522B4" w:rsidP="00BD7AA5">
            <w:pPr>
              <w:ind w:firstLine="720"/>
              <w:rPr>
                <w:b/>
              </w:rPr>
            </w:pPr>
          </w:p>
        </w:tc>
      </w:tr>
      <w:tr w:rsidR="00BD7AA5" w14:paraId="255FCBA2" w14:textId="77777777" w:rsidTr="00BD7AA5">
        <w:trPr>
          <w:trHeight w:val="624"/>
        </w:trPr>
        <w:tc>
          <w:tcPr>
            <w:tcW w:w="1742" w:type="dxa"/>
            <w:tcBorders>
              <w:left w:val="single" w:sz="24" w:space="0" w:color="FF0000"/>
              <w:right w:val="single" w:sz="24" w:space="0" w:color="FF0000"/>
            </w:tcBorders>
            <w:shd w:val="clear" w:color="auto" w:fill="FF9999"/>
          </w:tcPr>
          <w:p w14:paraId="43ED97BA" w14:textId="77777777" w:rsidR="00BD7AA5" w:rsidRDefault="00BD7AA5" w:rsidP="00BD7AA5">
            <w:pPr>
              <w:rPr>
                <w:rFonts w:ascii="Twinkl Cursive Unlooped" w:hAnsi="Twinkl Cursive Unlooped"/>
                <w:b/>
                <w:bCs/>
                <w:sz w:val="24"/>
                <w:szCs w:val="24"/>
                <w:lang w:val="en-US"/>
              </w:rPr>
            </w:pPr>
            <w:r w:rsidRPr="00F17078">
              <w:rPr>
                <w:rFonts w:ascii="Twinkl Cursive Unlooped" w:hAnsi="Twinkl Cursive Unlooped"/>
                <w:b/>
                <w:bCs/>
                <w:sz w:val="24"/>
                <w:szCs w:val="24"/>
                <w:lang w:val="en-US"/>
              </w:rPr>
              <w:t>Particles</w:t>
            </w:r>
          </w:p>
          <w:p w14:paraId="1E48A1AA" w14:textId="3C8B37EF" w:rsidR="00BD7AA5" w:rsidRDefault="00BD7AA5" w:rsidP="00BD7AA5">
            <w:r w:rsidRPr="00F17078">
              <w:rPr>
                <w:rFonts w:ascii="Twinkl Cursive Unlooped" w:hAnsi="Twinkl Cursive Unlooped"/>
                <w:b/>
                <w:bCs/>
                <w:sz w:val="24"/>
                <w:szCs w:val="24"/>
                <w:lang w:val="en-US"/>
              </w:rPr>
              <w:t xml:space="preserve"> </w:t>
            </w:r>
          </w:p>
        </w:tc>
        <w:tc>
          <w:tcPr>
            <w:tcW w:w="5741" w:type="dxa"/>
            <w:tcBorders>
              <w:left w:val="single" w:sz="24" w:space="0" w:color="FF0000"/>
              <w:right w:val="single" w:sz="24" w:space="0" w:color="FF0000"/>
            </w:tcBorders>
            <w:shd w:val="clear" w:color="auto" w:fill="FF9999"/>
          </w:tcPr>
          <w:p w14:paraId="636EB04E" w14:textId="3172BA86" w:rsidR="00BD7AA5" w:rsidRDefault="00BD7AA5" w:rsidP="00BD7AA5">
            <w:r w:rsidRPr="00F17078">
              <w:rPr>
                <w:rFonts w:ascii="Twinkl Cursive Unlooped" w:hAnsi="Twinkl Cursive Unlooped"/>
                <w:sz w:val="24"/>
                <w:szCs w:val="24"/>
              </w:rPr>
              <w:t>Tiny pieces that make up something larger</w:t>
            </w:r>
            <w:r w:rsidR="00FE5CBC">
              <w:rPr>
                <w:rFonts w:ascii="Twinkl Cursive Unlooped" w:hAnsi="Twinkl Cursive Unlooped"/>
                <w:sz w:val="24"/>
                <w:szCs w:val="24"/>
              </w:rPr>
              <w:t>.</w:t>
            </w:r>
          </w:p>
        </w:tc>
        <w:tc>
          <w:tcPr>
            <w:tcW w:w="8318" w:type="dxa"/>
            <w:gridSpan w:val="2"/>
            <w:vMerge/>
            <w:tcBorders>
              <w:left w:val="single" w:sz="24" w:space="0" w:color="FF0000"/>
              <w:right w:val="single" w:sz="24" w:space="0" w:color="FF0000"/>
            </w:tcBorders>
            <w:shd w:val="clear" w:color="auto" w:fill="FFF2CC" w:themeFill="accent4" w:themeFillTint="33"/>
          </w:tcPr>
          <w:p w14:paraId="31E47B6D" w14:textId="7E89409A" w:rsidR="00BD7AA5" w:rsidRPr="004D451E" w:rsidRDefault="00BD7AA5" w:rsidP="00BD7AA5">
            <w:pPr>
              <w:ind w:firstLine="720"/>
              <w:rPr>
                <w:b/>
              </w:rPr>
            </w:pPr>
          </w:p>
        </w:tc>
      </w:tr>
      <w:tr w:rsidR="00BD7AA5" w14:paraId="4DDB9BDF" w14:textId="77777777" w:rsidTr="00BD7AA5">
        <w:trPr>
          <w:trHeight w:val="624"/>
        </w:trPr>
        <w:tc>
          <w:tcPr>
            <w:tcW w:w="1742" w:type="dxa"/>
            <w:tcBorders>
              <w:left w:val="single" w:sz="24" w:space="0" w:color="FF0000"/>
              <w:bottom w:val="single" w:sz="4" w:space="0" w:color="auto"/>
              <w:right w:val="single" w:sz="24" w:space="0" w:color="FF0000"/>
            </w:tcBorders>
            <w:shd w:val="clear" w:color="auto" w:fill="FFF2CC" w:themeFill="accent4" w:themeFillTint="33"/>
          </w:tcPr>
          <w:p w14:paraId="6B6731AF" w14:textId="77777777" w:rsidR="00BD7AA5" w:rsidRDefault="00BD7AA5" w:rsidP="00BD7AA5">
            <w:pPr>
              <w:rPr>
                <w:rFonts w:ascii="Twinkl Cursive Unlooped" w:hAnsi="Twinkl Cursive Unlooped"/>
                <w:b/>
                <w:bCs/>
                <w:sz w:val="24"/>
                <w:szCs w:val="24"/>
              </w:rPr>
            </w:pPr>
            <w:r w:rsidRPr="00F17078">
              <w:rPr>
                <w:rFonts w:ascii="Twinkl Cursive Unlooped" w:hAnsi="Twinkl Cursive Unlooped"/>
                <w:b/>
                <w:bCs/>
                <w:sz w:val="24"/>
                <w:szCs w:val="24"/>
              </w:rPr>
              <w:t>Pitch</w:t>
            </w:r>
          </w:p>
          <w:p w14:paraId="120D6B2F" w14:textId="0CE2947D" w:rsidR="00BD7AA5" w:rsidRPr="004A3943" w:rsidRDefault="00BD7AA5" w:rsidP="00BD7AA5">
            <w:pPr>
              <w:rPr>
                <w:rFonts w:cstheme="minorHAnsi"/>
                <w:sz w:val="24"/>
                <w:szCs w:val="24"/>
              </w:rPr>
            </w:pPr>
          </w:p>
        </w:tc>
        <w:tc>
          <w:tcPr>
            <w:tcW w:w="5741" w:type="dxa"/>
            <w:tcBorders>
              <w:left w:val="single" w:sz="24" w:space="0" w:color="FF0000"/>
              <w:bottom w:val="single" w:sz="4" w:space="0" w:color="auto"/>
              <w:right w:val="single" w:sz="24" w:space="0" w:color="FF0000"/>
            </w:tcBorders>
            <w:shd w:val="clear" w:color="auto" w:fill="FFF2CC" w:themeFill="accent4" w:themeFillTint="33"/>
          </w:tcPr>
          <w:p w14:paraId="27D5B0F5" w14:textId="292E3214" w:rsidR="00BD7AA5" w:rsidRPr="004A3943" w:rsidRDefault="00BD7AA5" w:rsidP="00BD7AA5">
            <w:pPr>
              <w:rPr>
                <w:rFonts w:cstheme="minorHAnsi"/>
                <w:sz w:val="24"/>
                <w:szCs w:val="24"/>
              </w:rPr>
            </w:pPr>
            <w:r w:rsidRPr="00F17078">
              <w:rPr>
                <w:rFonts w:ascii="Twinkl Cursive Unlooped" w:hAnsi="Twinkl Cursive Unlooped"/>
                <w:sz w:val="24"/>
                <w:szCs w:val="24"/>
              </w:rPr>
              <w:t>How high or low a sound is</w:t>
            </w:r>
            <w:r w:rsidRPr="006A029C">
              <w:rPr>
                <w:rFonts w:ascii="Twinkl Cursive Unlooped" w:hAnsi="Twinkl Cursive Unlooped"/>
                <w:sz w:val="24"/>
                <w:szCs w:val="24"/>
              </w:rPr>
              <w:t>.</w:t>
            </w:r>
          </w:p>
        </w:tc>
        <w:tc>
          <w:tcPr>
            <w:tcW w:w="8318" w:type="dxa"/>
            <w:gridSpan w:val="2"/>
            <w:vMerge/>
            <w:tcBorders>
              <w:left w:val="single" w:sz="24" w:space="0" w:color="FF0000"/>
              <w:right w:val="single" w:sz="24" w:space="0" w:color="FF0000"/>
            </w:tcBorders>
            <w:shd w:val="clear" w:color="auto" w:fill="FFF2CC" w:themeFill="accent4" w:themeFillTint="33"/>
          </w:tcPr>
          <w:p w14:paraId="304E7B44" w14:textId="2DA5B64B" w:rsidR="00BD7AA5" w:rsidRDefault="00BD7AA5" w:rsidP="00BD7AA5">
            <w:pPr>
              <w:ind w:firstLine="720"/>
            </w:pPr>
          </w:p>
        </w:tc>
      </w:tr>
      <w:tr w:rsidR="00BD7AA5" w14:paraId="2599B9A1" w14:textId="77777777" w:rsidTr="00BD7AA5">
        <w:trPr>
          <w:trHeight w:val="624"/>
        </w:trPr>
        <w:tc>
          <w:tcPr>
            <w:tcW w:w="1742" w:type="dxa"/>
            <w:tcBorders>
              <w:left w:val="single" w:sz="24" w:space="0" w:color="FF0000"/>
              <w:right w:val="single" w:sz="24" w:space="0" w:color="FF0000"/>
            </w:tcBorders>
            <w:shd w:val="clear" w:color="auto" w:fill="FF9999"/>
          </w:tcPr>
          <w:p w14:paraId="5C637A01" w14:textId="69DA03D3" w:rsidR="00BD7AA5" w:rsidRDefault="00BD7AA5" w:rsidP="00BD7AA5">
            <w:pPr>
              <w:rPr>
                <w:rFonts w:ascii="Twinkl Cursive Unlooped" w:hAnsi="Twinkl Cursive Unlooped"/>
                <w:b/>
                <w:bCs/>
                <w:sz w:val="24"/>
                <w:szCs w:val="24"/>
                <w:lang w:val="en-US"/>
              </w:rPr>
            </w:pPr>
            <w:r w:rsidRPr="00F17078">
              <w:rPr>
                <w:rFonts w:ascii="Twinkl Cursive Unlooped" w:hAnsi="Twinkl Cursive Unlooped"/>
                <w:b/>
                <w:bCs/>
                <w:sz w:val="24"/>
                <w:szCs w:val="24"/>
                <w:lang w:val="en-US"/>
              </w:rPr>
              <w:t>Reflect</w:t>
            </w:r>
            <w:r w:rsidR="00FE5CBC">
              <w:rPr>
                <w:rFonts w:ascii="Twinkl Cursive Unlooped" w:hAnsi="Twinkl Cursive Unlooped"/>
                <w:b/>
                <w:bCs/>
                <w:sz w:val="24"/>
                <w:szCs w:val="24"/>
                <w:lang w:val="en-US"/>
              </w:rPr>
              <w:t>s</w:t>
            </w:r>
          </w:p>
          <w:p w14:paraId="7CF78E61" w14:textId="70EA0234" w:rsidR="00BD7AA5" w:rsidRPr="004A3943" w:rsidRDefault="00BD7AA5" w:rsidP="00BD7AA5">
            <w:pPr>
              <w:rPr>
                <w:rFonts w:cstheme="minorHAnsi"/>
                <w:sz w:val="24"/>
                <w:szCs w:val="24"/>
              </w:rPr>
            </w:pPr>
          </w:p>
        </w:tc>
        <w:tc>
          <w:tcPr>
            <w:tcW w:w="5741" w:type="dxa"/>
            <w:tcBorders>
              <w:left w:val="single" w:sz="24" w:space="0" w:color="FF0000"/>
              <w:right w:val="single" w:sz="24" w:space="0" w:color="FF0000"/>
            </w:tcBorders>
            <w:shd w:val="clear" w:color="auto" w:fill="FF9999"/>
          </w:tcPr>
          <w:p w14:paraId="401E0D4F" w14:textId="64E47F21" w:rsidR="00BD7AA5" w:rsidRPr="004A3943" w:rsidRDefault="00BD7AA5" w:rsidP="00BD7AA5">
            <w:pPr>
              <w:rPr>
                <w:rFonts w:eastAsia="Times New Roman" w:cstheme="minorHAnsi"/>
                <w:sz w:val="24"/>
                <w:szCs w:val="24"/>
              </w:rPr>
            </w:pPr>
            <w:r w:rsidRPr="006A029C">
              <w:rPr>
                <w:rFonts w:ascii="Twinkl Cursive Unlooped" w:hAnsi="Twinkl Cursive Unlooped"/>
                <w:sz w:val="24"/>
                <w:szCs w:val="24"/>
              </w:rPr>
              <w:t>Bounces back from a surface</w:t>
            </w:r>
            <w:r w:rsidR="00FE5CBC">
              <w:rPr>
                <w:rFonts w:ascii="Twinkl Cursive Unlooped" w:hAnsi="Twinkl Cursive Unlooped"/>
                <w:sz w:val="24"/>
                <w:szCs w:val="24"/>
              </w:rPr>
              <w:t>.</w:t>
            </w:r>
          </w:p>
        </w:tc>
        <w:tc>
          <w:tcPr>
            <w:tcW w:w="8318" w:type="dxa"/>
            <w:gridSpan w:val="2"/>
            <w:vMerge/>
            <w:tcBorders>
              <w:left w:val="single" w:sz="24" w:space="0" w:color="FF0000"/>
              <w:right w:val="single" w:sz="24" w:space="0" w:color="FF0000"/>
            </w:tcBorders>
            <w:shd w:val="clear" w:color="auto" w:fill="FFF2CC" w:themeFill="accent4" w:themeFillTint="33"/>
          </w:tcPr>
          <w:p w14:paraId="56736FED" w14:textId="0C5A943D" w:rsidR="00BD7AA5" w:rsidRPr="005A5108" w:rsidRDefault="00BD7AA5" w:rsidP="00BD7AA5">
            <w:pPr>
              <w:ind w:firstLine="720"/>
              <w:rPr>
                <w:b/>
                <w:bCs/>
              </w:rPr>
            </w:pPr>
          </w:p>
        </w:tc>
      </w:tr>
      <w:tr w:rsidR="00BD7AA5" w14:paraId="0C0B5458" w14:textId="77777777" w:rsidTr="00BD7AA5">
        <w:trPr>
          <w:trHeight w:val="624"/>
        </w:trPr>
        <w:tc>
          <w:tcPr>
            <w:tcW w:w="1742" w:type="dxa"/>
            <w:tcBorders>
              <w:left w:val="single" w:sz="24" w:space="0" w:color="FF0000"/>
              <w:right w:val="single" w:sz="24" w:space="0" w:color="FF0000"/>
            </w:tcBorders>
            <w:shd w:val="clear" w:color="auto" w:fill="FFF2CC" w:themeFill="accent4" w:themeFillTint="33"/>
          </w:tcPr>
          <w:p w14:paraId="5D706CC5" w14:textId="77777777" w:rsidR="00BD7AA5" w:rsidRDefault="00BD7AA5" w:rsidP="00BD7AA5">
            <w:pPr>
              <w:rPr>
                <w:rFonts w:ascii="Twinkl Cursive Unlooped" w:hAnsi="Twinkl Cursive Unlooped"/>
                <w:b/>
                <w:bCs/>
                <w:sz w:val="24"/>
                <w:szCs w:val="24"/>
              </w:rPr>
            </w:pPr>
            <w:r w:rsidRPr="00F17078">
              <w:rPr>
                <w:rFonts w:ascii="Twinkl Cursive Unlooped" w:hAnsi="Twinkl Cursive Unlooped"/>
                <w:b/>
                <w:bCs/>
                <w:sz w:val="24"/>
                <w:szCs w:val="24"/>
              </w:rPr>
              <w:t xml:space="preserve">Sound source </w:t>
            </w:r>
          </w:p>
          <w:p w14:paraId="157329DC" w14:textId="6F4C4E9A" w:rsidR="00BD7AA5" w:rsidRPr="004A3943" w:rsidRDefault="00BD7AA5" w:rsidP="00BD7AA5">
            <w:pPr>
              <w:rPr>
                <w:rFonts w:cstheme="minorHAnsi"/>
                <w:sz w:val="24"/>
                <w:szCs w:val="24"/>
              </w:rPr>
            </w:pPr>
          </w:p>
        </w:tc>
        <w:tc>
          <w:tcPr>
            <w:tcW w:w="5741" w:type="dxa"/>
            <w:tcBorders>
              <w:left w:val="single" w:sz="24" w:space="0" w:color="FF0000"/>
              <w:right w:val="single" w:sz="24" w:space="0" w:color="FF0000"/>
            </w:tcBorders>
            <w:shd w:val="clear" w:color="auto" w:fill="FFF2CC" w:themeFill="accent4" w:themeFillTint="33"/>
          </w:tcPr>
          <w:p w14:paraId="7E19A4A0" w14:textId="4E865AFD" w:rsidR="00BD7AA5" w:rsidRPr="004A3943" w:rsidRDefault="00BD7AA5" w:rsidP="00BD7AA5">
            <w:pPr>
              <w:rPr>
                <w:rFonts w:cstheme="minorHAnsi"/>
                <w:b/>
                <w:bCs/>
                <w:sz w:val="24"/>
                <w:szCs w:val="24"/>
              </w:rPr>
            </w:pPr>
            <w:r w:rsidRPr="00F17078">
              <w:rPr>
                <w:rFonts w:ascii="Twinkl Cursive Unlooped" w:hAnsi="Twinkl Cursive Unlooped"/>
                <w:sz w:val="24"/>
                <w:szCs w:val="24"/>
              </w:rPr>
              <w:t>The start</w:t>
            </w:r>
            <w:r>
              <w:rPr>
                <w:rFonts w:ascii="Twinkl Cursive Unlooped" w:hAnsi="Twinkl Cursive Unlooped"/>
                <w:sz w:val="24"/>
                <w:szCs w:val="24"/>
              </w:rPr>
              <w:t xml:space="preserve"> of</w:t>
            </w:r>
            <w:r w:rsidRPr="00F17078">
              <w:rPr>
                <w:rFonts w:ascii="Twinkl Cursive Unlooped" w:hAnsi="Twinkl Cursive Unlooped"/>
                <w:sz w:val="24"/>
                <w:szCs w:val="24"/>
              </w:rPr>
              <w:t xml:space="preserve"> the sound</w:t>
            </w:r>
            <w:r w:rsidRPr="006A029C">
              <w:rPr>
                <w:rFonts w:ascii="Twinkl Cursive Unlooped" w:hAnsi="Twinkl Cursive Unlooped"/>
                <w:sz w:val="24"/>
                <w:szCs w:val="24"/>
              </w:rPr>
              <w:t>.</w:t>
            </w:r>
          </w:p>
        </w:tc>
        <w:tc>
          <w:tcPr>
            <w:tcW w:w="8318" w:type="dxa"/>
            <w:gridSpan w:val="2"/>
            <w:vMerge/>
            <w:tcBorders>
              <w:left w:val="single" w:sz="24" w:space="0" w:color="FF0000"/>
              <w:right w:val="single" w:sz="24" w:space="0" w:color="FF0000"/>
            </w:tcBorders>
            <w:shd w:val="clear" w:color="auto" w:fill="FFF2CC" w:themeFill="accent4" w:themeFillTint="33"/>
          </w:tcPr>
          <w:p w14:paraId="3FDFE970" w14:textId="2A7A060D" w:rsidR="00BD7AA5" w:rsidRDefault="00BD7AA5" w:rsidP="00BD7AA5">
            <w:pPr>
              <w:ind w:firstLine="720"/>
            </w:pPr>
          </w:p>
        </w:tc>
      </w:tr>
      <w:tr w:rsidR="00BD7AA5" w14:paraId="4792AFD1" w14:textId="77777777" w:rsidTr="00BD7AA5">
        <w:trPr>
          <w:trHeight w:val="624"/>
        </w:trPr>
        <w:tc>
          <w:tcPr>
            <w:tcW w:w="1742" w:type="dxa"/>
            <w:tcBorders>
              <w:left w:val="single" w:sz="24" w:space="0" w:color="FF0000"/>
              <w:right w:val="single" w:sz="24" w:space="0" w:color="FF0000"/>
            </w:tcBorders>
            <w:shd w:val="clear" w:color="auto" w:fill="FF9999"/>
          </w:tcPr>
          <w:p w14:paraId="35762CA0" w14:textId="77777777" w:rsidR="00BD7AA5" w:rsidRDefault="00BD7AA5" w:rsidP="00BD7AA5">
            <w:pPr>
              <w:rPr>
                <w:rFonts w:ascii="Twinkl Cursive Unlooped" w:hAnsi="Twinkl Cursive Unlooped"/>
                <w:b/>
                <w:bCs/>
                <w:sz w:val="24"/>
                <w:szCs w:val="24"/>
                <w:lang w:val="en-US"/>
              </w:rPr>
            </w:pPr>
            <w:r w:rsidRPr="00BD7AA5">
              <w:rPr>
                <w:rFonts w:ascii="Twinkl Cursive Unlooped" w:hAnsi="Twinkl Cursive Unlooped"/>
                <w:b/>
                <w:bCs/>
                <w:sz w:val="24"/>
                <w:szCs w:val="24"/>
                <w:lang w:val="en-US"/>
              </w:rPr>
              <w:t>Sound wave</w:t>
            </w:r>
          </w:p>
          <w:p w14:paraId="4F030E1B" w14:textId="3D09A11A" w:rsidR="00BD7AA5" w:rsidRPr="004A3943" w:rsidRDefault="00BD7AA5" w:rsidP="00BD7AA5">
            <w:pPr>
              <w:rPr>
                <w:rFonts w:cstheme="minorHAnsi"/>
                <w:b/>
                <w:bCs/>
                <w:sz w:val="24"/>
                <w:szCs w:val="24"/>
              </w:rPr>
            </w:pPr>
          </w:p>
        </w:tc>
        <w:tc>
          <w:tcPr>
            <w:tcW w:w="5741" w:type="dxa"/>
            <w:tcBorders>
              <w:left w:val="single" w:sz="24" w:space="0" w:color="FF0000"/>
              <w:right w:val="single" w:sz="24" w:space="0" w:color="FF0000"/>
            </w:tcBorders>
            <w:shd w:val="clear" w:color="auto" w:fill="FF9999"/>
          </w:tcPr>
          <w:p w14:paraId="43410B28" w14:textId="35D8B605" w:rsidR="00BD7AA5" w:rsidRPr="004A3943" w:rsidRDefault="00BD7AA5" w:rsidP="00BD7AA5">
            <w:pPr>
              <w:rPr>
                <w:rFonts w:cstheme="minorHAnsi"/>
                <w:bCs/>
                <w:sz w:val="24"/>
                <w:szCs w:val="24"/>
              </w:rPr>
            </w:pPr>
            <w:r>
              <w:rPr>
                <w:rFonts w:cstheme="minorHAnsi"/>
                <w:bCs/>
                <w:sz w:val="24"/>
                <w:szCs w:val="24"/>
              </w:rPr>
              <w:t>A vibration that travels through a solid, liquid or gas.</w:t>
            </w:r>
          </w:p>
        </w:tc>
        <w:tc>
          <w:tcPr>
            <w:tcW w:w="8318" w:type="dxa"/>
            <w:gridSpan w:val="2"/>
            <w:vMerge/>
            <w:tcBorders>
              <w:left w:val="single" w:sz="24" w:space="0" w:color="FF0000"/>
              <w:right w:val="single" w:sz="24" w:space="0" w:color="FF0000"/>
            </w:tcBorders>
            <w:shd w:val="clear" w:color="auto" w:fill="FFF2CC" w:themeFill="accent4" w:themeFillTint="33"/>
          </w:tcPr>
          <w:p w14:paraId="476D4F94" w14:textId="5F0B6F40" w:rsidR="00BD7AA5" w:rsidRDefault="00BD7AA5" w:rsidP="00BD7AA5">
            <w:pPr>
              <w:ind w:firstLine="720"/>
            </w:pPr>
          </w:p>
        </w:tc>
      </w:tr>
      <w:tr w:rsidR="00BD7AA5" w14:paraId="5D1836F4" w14:textId="77777777" w:rsidTr="00BD7AA5">
        <w:trPr>
          <w:trHeight w:val="624"/>
        </w:trPr>
        <w:tc>
          <w:tcPr>
            <w:tcW w:w="1742" w:type="dxa"/>
            <w:tcBorders>
              <w:left w:val="single" w:sz="24" w:space="0" w:color="FF0000"/>
              <w:right w:val="single" w:sz="24" w:space="0" w:color="FF0000"/>
            </w:tcBorders>
            <w:shd w:val="clear" w:color="auto" w:fill="FFF2CC" w:themeFill="accent4" w:themeFillTint="33"/>
          </w:tcPr>
          <w:p w14:paraId="7A26540A" w14:textId="77777777" w:rsidR="00BD7AA5" w:rsidRDefault="00BD7AA5" w:rsidP="00BD7AA5">
            <w:pPr>
              <w:rPr>
                <w:rFonts w:ascii="Twinkl Cursive Unlooped" w:hAnsi="Twinkl Cursive Unlooped"/>
                <w:b/>
                <w:bCs/>
                <w:sz w:val="24"/>
                <w:szCs w:val="24"/>
              </w:rPr>
            </w:pPr>
            <w:r w:rsidRPr="00BB30B0">
              <w:rPr>
                <w:rFonts w:ascii="Twinkl Cursive Unlooped" w:hAnsi="Twinkl Cursive Unlooped"/>
                <w:b/>
                <w:bCs/>
                <w:sz w:val="24"/>
                <w:szCs w:val="24"/>
              </w:rPr>
              <w:t>Vibration</w:t>
            </w:r>
          </w:p>
          <w:p w14:paraId="34F1CEEB" w14:textId="119AC939" w:rsidR="00BD7AA5" w:rsidRPr="004A3943" w:rsidRDefault="00BD7AA5" w:rsidP="00BD7AA5">
            <w:pPr>
              <w:rPr>
                <w:rFonts w:cstheme="minorHAnsi"/>
                <w:b/>
                <w:bCs/>
                <w:sz w:val="24"/>
                <w:szCs w:val="24"/>
              </w:rPr>
            </w:pPr>
          </w:p>
        </w:tc>
        <w:tc>
          <w:tcPr>
            <w:tcW w:w="5741" w:type="dxa"/>
            <w:tcBorders>
              <w:left w:val="single" w:sz="24" w:space="0" w:color="FF0000"/>
              <w:right w:val="single" w:sz="24" w:space="0" w:color="FF0000"/>
            </w:tcBorders>
            <w:shd w:val="clear" w:color="auto" w:fill="FFF2CC" w:themeFill="accent4" w:themeFillTint="33"/>
          </w:tcPr>
          <w:p w14:paraId="3B9BE9E8" w14:textId="29F579F7" w:rsidR="00BD7AA5" w:rsidRPr="004A3943" w:rsidRDefault="00FE5CBC" w:rsidP="00BD7AA5">
            <w:pPr>
              <w:rPr>
                <w:rFonts w:cstheme="minorHAnsi"/>
                <w:b/>
                <w:bCs/>
                <w:sz w:val="24"/>
                <w:szCs w:val="24"/>
              </w:rPr>
            </w:pPr>
            <w:r>
              <w:rPr>
                <w:rFonts w:ascii="Twinkl Cursive Unlooped" w:hAnsi="Twinkl Cursive Unlooped"/>
                <w:sz w:val="24"/>
                <w:szCs w:val="24"/>
                <w:lang w:val="en-US"/>
              </w:rPr>
              <w:t>A collection of p</w:t>
            </w:r>
            <w:bookmarkStart w:id="0" w:name="_GoBack"/>
            <w:bookmarkEnd w:id="0"/>
            <w:r w:rsidR="00BD7AA5" w:rsidRPr="00BB30B0">
              <w:rPr>
                <w:rFonts w:ascii="Twinkl Cursive Unlooped" w:hAnsi="Twinkl Cursive Unlooped"/>
                <w:sz w:val="24"/>
                <w:szCs w:val="24"/>
                <w:lang w:val="en-US"/>
              </w:rPr>
              <w:t>articles moving very quickly</w:t>
            </w:r>
            <w:r w:rsidR="00BD7AA5" w:rsidRPr="006A029C">
              <w:rPr>
                <w:rFonts w:ascii="Twinkl Cursive Unlooped" w:hAnsi="Twinkl Cursive Unlooped"/>
                <w:sz w:val="24"/>
                <w:szCs w:val="24"/>
              </w:rPr>
              <w:t>.</w:t>
            </w:r>
          </w:p>
        </w:tc>
        <w:tc>
          <w:tcPr>
            <w:tcW w:w="8318" w:type="dxa"/>
            <w:gridSpan w:val="2"/>
            <w:vMerge/>
            <w:tcBorders>
              <w:left w:val="single" w:sz="24" w:space="0" w:color="FF0000"/>
              <w:right w:val="single" w:sz="24" w:space="0" w:color="FF0000"/>
            </w:tcBorders>
            <w:shd w:val="clear" w:color="auto" w:fill="FFF2CC" w:themeFill="accent4" w:themeFillTint="33"/>
          </w:tcPr>
          <w:p w14:paraId="4E20D856" w14:textId="047CE096" w:rsidR="00BD7AA5" w:rsidRDefault="00BD7AA5" w:rsidP="00BD7AA5">
            <w:pPr>
              <w:ind w:firstLine="720"/>
            </w:pPr>
          </w:p>
        </w:tc>
      </w:tr>
      <w:tr w:rsidR="00BD7AA5" w14:paraId="3D6DD755" w14:textId="77777777" w:rsidTr="00BD7AA5">
        <w:trPr>
          <w:trHeight w:val="624"/>
        </w:trPr>
        <w:tc>
          <w:tcPr>
            <w:tcW w:w="1742" w:type="dxa"/>
            <w:tcBorders>
              <w:left w:val="single" w:sz="24" w:space="0" w:color="FF0000"/>
              <w:right w:val="single" w:sz="24" w:space="0" w:color="FF0000"/>
            </w:tcBorders>
            <w:shd w:val="clear" w:color="auto" w:fill="FF9999"/>
          </w:tcPr>
          <w:p w14:paraId="746D113F" w14:textId="77777777" w:rsidR="00BD7AA5" w:rsidRDefault="00BD7AA5" w:rsidP="00BD7AA5">
            <w:pPr>
              <w:rPr>
                <w:rFonts w:ascii="Twinkl Cursive Unlooped" w:hAnsi="Twinkl Cursive Unlooped"/>
                <w:b/>
                <w:bCs/>
                <w:sz w:val="24"/>
                <w:szCs w:val="24"/>
              </w:rPr>
            </w:pPr>
            <w:r w:rsidRPr="00F17078">
              <w:rPr>
                <w:rFonts w:ascii="Twinkl Cursive Unlooped" w:hAnsi="Twinkl Cursive Unlooped"/>
                <w:b/>
                <w:bCs/>
                <w:sz w:val="24"/>
                <w:szCs w:val="24"/>
              </w:rPr>
              <w:t>Volume</w:t>
            </w:r>
          </w:p>
          <w:p w14:paraId="1EA68373" w14:textId="2B72F6A6" w:rsidR="00BD7AA5" w:rsidRPr="004A3943" w:rsidRDefault="00BD7AA5" w:rsidP="00BD7AA5">
            <w:pPr>
              <w:rPr>
                <w:rFonts w:cstheme="minorHAnsi"/>
                <w:b/>
                <w:bCs/>
                <w:sz w:val="24"/>
                <w:szCs w:val="24"/>
              </w:rPr>
            </w:pPr>
          </w:p>
        </w:tc>
        <w:tc>
          <w:tcPr>
            <w:tcW w:w="5741" w:type="dxa"/>
            <w:tcBorders>
              <w:left w:val="single" w:sz="24" w:space="0" w:color="FF0000"/>
              <w:right w:val="single" w:sz="24" w:space="0" w:color="FF0000"/>
            </w:tcBorders>
            <w:shd w:val="clear" w:color="auto" w:fill="FF9999"/>
          </w:tcPr>
          <w:p w14:paraId="4850762A" w14:textId="77777777" w:rsidR="00BD7AA5" w:rsidRDefault="00BD7AA5" w:rsidP="00BD7AA5">
            <w:pPr>
              <w:rPr>
                <w:rFonts w:ascii="Twinkl Cursive Unlooped" w:hAnsi="Twinkl Cursive Unlooped"/>
                <w:sz w:val="24"/>
                <w:szCs w:val="24"/>
              </w:rPr>
            </w:pPr>
            <w:r w:rsidRPr="00F17078">
              <w:rPr>
                <w:rFonts w:ascii="Twinkl Cursive Unlooped" w:hAnsi="Twinkl Cursive Unlooped"/>
                <w:sz w:val="24"/>
                <w:szCs w:val="24"/>
              </w:rPr>
              <w:t>How loud or quiet a sound is</w:t>
            </w:r>
            <w:r w:rsidRPr="006A029C">
              <w:rPr>
                <w:rFonts w:ascii="Twinkl Cursive Unlooped" w:hAnsi="Twinkl Cursive Unlooped"/>
                <w:sz w:val="24"/>
                <w:szCs w:val="24"/>
              </w:rPr>
              <w:t>.</w:t>
            </w:r>
          </w:p>
          <w:p w14:paraId="750D99BB" w14:textId="1F676D8A" w:rsidR="00BD7AA5" w:rsidRPr="004A3943" w:rsidRDefault="00BD7AA5" w:rsidP="00BD7AA5">
            <w:pPr>
              <w:rPr>
                <w:rFonts w:cstheme="minorHAnsi"/>
                <w:sz w:val="24"/>
                <w:szCs w:val="24"/>
              </w:rPr>
            </w:pPr>
          </w:p>
        </w:tc>
        <w:tc>
          <w:tcPr>
            <w:tcW w:w="8318" w:type="dxa"/>
            <w:gridSpan w:val="2"/>
            <w:vMerge/>
            <w:tcBorders>
              <w:left w:val="single" w:sz="24" w:space="0" w:color="FF0000"/>
              <w:right w:val="single" w:sz="24" w:space="0" w:color="FF0000"/>
            </w:tcBorders>
            <w:shd w:val="clear" w:color="auto" w:fill="FFF2CC" w:themeFill="accent4" w:themeFillTint="33"/>
          </w:tcPr>
          <w:p w14:paraId="28937EA2" w14:textId="35B6D07C" w:rsidR="00BD7AA5" w:rsidRDefault="00BD7AA5" w:rsidP="00BD7AA5">
            <w:pPr>
              <w:ind w:firstLine="720"/>
            </w:pPr>
          </w:p>
        </w:tc>
      </w:tr>
      <w:tr w:rsidR="00BD7AA5" w14:paraId="26E5F181" w14:textId="77777777" w:rsidTr="00BD7AA5">
        <w:trPr>
          <w:trHeight w:val="2857"/>
        </w:trPr>
        <w:tc>
          <w:tcPr>
            <w:tcW w:w="7483" w:type="dxa"/>
            <w:gridSpan w:val="2"/>
            <w:tcBorders>
              <w:left w:val="single" w:sz="24" w:space="0" w:color="FF0000"/>
              <w:right w:val="single" w:sz="24" w:space="0" w:color="FF0000"/>
            </w:tcBorders>
            <w:shd w:val="clear" w:color="auto" w:fill="FF9999"/>
          </w:tcPr>
          <w:p w14:paraId="2F9446C3" w14:textId="531B13BF" w:rsidR="00BD7AA5" w:rsidRPr="000522B4" w:rsidRDefault="00BD7AA5" w:rsidP="00BD7AA5">
            <w:pPr>
              <w:rPr>
                <w:sz w:val="24"/>
                <w:szCs w:val="24"/>
              </w:rPr>
            </w:pPr>
            <w:r>
              <w:rPr>
                <w:noProof/>
              </w:rPr>
              <w:drawing>
                <wp:anchor distT="0" distB="0" distL="114300" distR="114300" simplePos="0" relativeHeight="251711488" behindDoc="0" locked="0" layoutInCell="1" allowOverlap="1" wp14:anchorId="167908CD" wp14:editId="102D742D">
                  <wp:simplePos x="0" y="0"/>
                  <wp:positionH relativeFrom="column">
                    <wp:posOffset>29550</wp:posOffset>
                  </wp:positionH>
                  <wp:positionV relativeFrom="paragraph">
                    <wp:posOffset>107241</wp:posOffset>
                  </wp:positionV>
                  <wp:extent cx="1147445" cy="11474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7445" cy="1147445"/>
                          </a:xfrm>
                          <a:prstGeom prst="rect">
                            <a:avLst/>
                          </a:prstGeom>
                        </pic:spPr>
                      </pic:pic>
                    </a:graphicData>
                  </a:graphic>
                  <wp14:sizeRelH relativeFrom="margin">
                    <wp14:pctWidth>0</wp14:pctWidth>
                  </wp14:sizeRelH>
                  <wp14:sizeRelV relativeFrom="margin">
                    <wp14:pctHeight>0</wp14:pctHeight>
                  </wp14:sizeRelV>
                </wp:anchor>
              </w:drawing>
            </w:r>
            <w:r w:rsidRPr="000522B4">
              <w:rPr>
                <w:sz w:val="24"/>
                <w:szCs w:val="24"/>
              </w:rPr>
              <w:t xml:space="preserve">Key Scientist – </w:t>
            </w:r>
          </w:p>
          <w:p w14:paraId="26020B22" w14:textId="466A16B9" w:rsidR="00BD7AA5" w:rsidRPr="00F17078" w:rsidRDefault="00BD7AA5" w:rsidP="00BD7AA5">
            <w:pPr>
              <w:rPr>
                <w:rFonts w:ascii="Twinkl Cursive Unlooped" w:hAnsi="Twinkl Cursive Unlooped"/>
                <w:sz w:val="24"/>
                <w:szCs w:val="24"/>
              </w:rPr>
            </w:pPr>
            <w:r w:rsidRPr="00474E99">
              <w:rPr>
                <w:b/>
                <w:noProof/>
                <w:sz w:val="24"/>
                <w:szCs w:val="24"/>
              </w:rPr>
              <mc:AlternateContent>
                <mc:Choice Requires="wps">
                  <w:drawing>
                    <wp:anchor distT="0" distB="0" distL="114300" distR="114300" simplePos="0" relativeHeight="251712512" behindDoc="0" locked="0" layoutInCell="1" allowOverlap="1" wp14:anchorId="7744CF48" wp14:editId="7E1AB34B">
                      <wp:simplePos x="0" y="0"/>
                      <wp:positionH relativeFrom="column">
                        <wp:posOffset>-65080</wp:posOffset>
                      </wp:positionH>
                      <wp:positionV relativeFrom="paragraph">
                        <wp:posOffset>1606299</wp:posOffset>
                      </wp:positionV>
                      <wp:extent cx="10034610" cy="0"/>
                      <wp:effectExtent l="0" t="19050" r="24130" b="19050"/>
                      <wp:wrapNone/>
                      <wp:docPr id="10" name="Straight Connector 10"/>
                      <wp:cNvGraphicFramePr/>
                      <a:graphic xmlns:a="http://schemas.openxmlformats.org/drawingml/2006/main">
                        <a:graphicData uri="http://schemas.microsoft.com/office/word/2010/wordprocessingShape">
                          <wps:wsp>
                            <wps:cNvCnPr/>
                            <wps:spPr>
                              <a:xfrm>
                                <a:off x="0" y="0"/>
                                <a:ext cx="1003461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1CDF3" id="Straight Connector 1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5.1pt,126.5pt" to="785.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" strokecolor="red" strokeweight="3pt">
                      <v:stroke joinstyle="miter"/>
                    </v:line>
                  </w:pict>
                </mc:Fallback>
              </mc:AlternateContent>
            </w:r>
            <w:r w:rsidRPr="00474E99">
              <w:rPr>
                <w:b/>
                <w:sz w:val="24"/>
                <w:szCs w:val="24"/>
              </w:rPr>
              <w:t>Alexander Graham Bell</w:t>
            </w:r>
            <w:r w:rsidRPr="000522B4">
              <w:rPr>
                <w:sz w:val="24"/>
                <w:szCs w:val="24"/>
              </w:rPr>
              <w:t xml:space="preserve"> </w:t>
            </w:r>
            <w:r>
              <w:rPr>
                <w:sz w:val="24"/>
                <w:szCs w:val="24"/>
              </w:rPr>
              <w:t xml:space="preserve">is a </w:t>
            </w:r>
            <w:r w:rsidRPr="000522B4">
              <w:rPr>
                <w:sz w:val="24"/>
                <w:szCs w:val="24"/>
              </w:rPr>
              <w:t>Scottish born scientist (1847) who invented the telephone in 1876 at the age of 29. He formed the Bell Telephone Company in 1887.</w:t>
            </w:r>
          </w:p>
        </w:tc>
        <w:tc>
          <w:tcPr>
            <w:tcW w:w="8318" w:type="dxa"/>
            <w:gridSpan w:val="2"/>
            <w:vMerge/>
            <w:tcBorders>
              <w:left w:val="single" w:sz="24" w:space="0" w:color="FF0000"/>
              <w:right w:val="single" w:sz="24" w:space="0" w:color="FF0000"/>
            </w:tcBorders>
            <w:shd w:val="clear" w:color="auto" w:fill="FF9999"/>
          </w:tcPr>
          <w:p w14:paraId="3771E188" w14:textId="77777777" w:rsidR="00BD7AA5" w:rsidRDefault="00BD7AA5" w:rsidP="00BD7AA5">
            <w:pPr>
              <w:jc w:val="center"/>
              <w:rPr>
                <w:noProof/>
              </w:rPr>
            </w:pPr>
          </w:p>
        </w:tc>
      </w:tr>
    </w:tbl>
    <w:p w14:paraId="16644E9C" w14:textId="42D06BAA" w:rsidR="00976033" w:rsidRPr="004D3795" w:rsidRDefault="00976033" w:rsidP="00081BE7">
      <w:pPr>
        <w:tabs>
          <w:tab w:val="left" w:pos="6864"/>
        </w:tabs>
      </w:pPr>
    </w:p>
    <w:sectPr w:rsidR="00976033" w:rsidRPr="004D3795" w:rsidSect="00400665">
      <w:pgSz w:w="16838" w:h="11906" w:orient="landscape"/>
      <w:pgMar w:top="567"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winkl Cursive Unlooped">
    <w:altName w:val="Calibri"/>
    <w:charset w:val="00"/>
    <w:family w:val="auto"/>
    <w:pitch w:val="variable"/>
    <w:sig w:usb0="00000003" w:usb1="00000001"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1C3"/>
    <w:multiLevelType w:val="hybridMultilevel"/>
    <w:tmpl w:val="E5F451B8"/>
    <w:lvl w:ilvl="0" w:tplc="0809000F">
      <w:start w:val="1"/>
      <w:numFmt w:val="decimal"/>
      <w:lvlText w:val="%1."/>
      <w:lvlJc w:val="left"/>
      <w:pPr>
        <w:ind w:left="720" w:hanging="360"/>
      </w:pPr>
      <w:rPr>
        <w:rFonts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A393C"/>
    <w:multiLevelType w:val="hybridMultilevel"/>
    <w:tmpl w:val="81ECC6AE"/>
    <w:lvl w:ilvl="0" w:tplc="08090009">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2" w15:restartNumberingAfterBreak="0">
    <w:nsid w:val="07A14ACD"/>
    <w:multiLevelType w:val="hybridMultilevel"/>
    <w:tmpl w:val="A4D899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E5700"/>
    <w:multiLevelType w:val="hybridMultilevel"/>
    <w:tmpl w:val="BB24CCAA"/>
    <w:lvl w:ilvl="0" w:tplc="08090001">
      <w:start w:val="1"/>
      <w:numFmt w:val="bullet"/>
      <w:lvlText w:val=""/>
      <w:lvlJc w:val="left"/>
      <w:pPr>
        <w:ind w:left="720" w:hanging="360"/>
      </w:pPr>
      <w:rPr>
        <w:rFonts w:ascii="Symbol" w:hAnsi="Symbol"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47B80"/>
    <w:multiLevelType w:val="hybridMultilevel"/>
    <w:tmpl w:val="A066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2592C"/>
    <w:multiLevelType w:val="hybridMultilevel"/>
    <w:tmpl w:val="AF1A280E"/>
    <w:lvl w:ilvl="0" w:tplc="33A6E1B6">
      <w:numFmt w:val="bullet"/>
      <w:lvlText w:val="-"/>
      <w:lvlJc w:val="left"/>
      <w:pPr>
        <w:ind w:left="720" w:hanging="360"/>
      </w:pPr>
      <w:rPr>
        <w:rFonts w:ascii="Calibri" w:eastAsiaTheme="minorHAnsi" w:hAnsi="Calibri" w:cs="Calibri"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115C8"/>
    <w:multiLevelType w:val="hybridMultilevel"/>
    <w:tmpl w:val="A98289F6"/>
    <w:lvl w:ilvl="0" w:tplc="08090001">
      <w:start w:val="1"/>
      <w:numFmt w:val="bullet"/>
      <w:lvlText w:val=""/>
      <w:lvlJc w:val="left"/>
      <w:pPr>
        <w:ind w:left="720" w:hanging="360"/>
      </w:pPr>
      <w:rPr>
        <w:rFonts w:ascii="Symbol" w:hAnsi="Symbol"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687B7F"/>
    <w:multiLevelType w:val="hybridMultilevel"/>
    <w:tmpl w:val="14D4877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88E6103"/>
    <w:multiLevelType w:val="hybridMultilevel"/>
    <w:tmpl w:val="E9784EA2"/>
    <w:lvl w:ilvl="0" w:tplc="0809000F">
      <w:start w:val="1"/>
      <w:numFmt w:val="decimal"/>
      <w:lvlText w:val="%1."/>
      <w:lvlJc w:val="left"/>
      <w:pPr>
        <w:ind w:left="1017" w:hanging="360"/>
      </w:pPr>
    </w:lvl>
    <w:lvl w:ilvl="1" w:tplc="08090019" w:tentative="1">
      <w:start w:val="1"/>
      <w:numFmt w:val="lowerLetter"/>
      <w:lvlText w:val="%2."/>
      <w:lvlJc w:val="left"/>
      <w:pPr>
        <w:ind w:left="1737" w:hanging="360"/>
      </w:pPr>
    </w:lvl>
    <w:lvl w:ilvl="2" w:tplc="0809001B" w:tentative="1">
      <w:start w:val="1"/>
      <w:numFmt w:val="lowerRoman"/>
      <w:lvlText w:val="%3."/>
      <w:lvlJc w:val="right"/>
      <w:pPr>
        <w:ind w:left="2457" w:hanging="180"/>
      </w:pPr>
    </w:lvl>
    <w:lvl w:ilvl="3" w:tplc="0809000F" w:tentative="1">
      <w:start w:val="1"/>
      <w:numFmt w:val="decimal"/>
      <w:lvlText w:val="%4."/>
      <w:lvlJc w:val="left"/>
      <w:pPr>
        <w:ind w:left="3177" w:hanging="360"/>
      </w:pPr>
    </w:lvl>
    <w:lvl w:ilvl="4" w:tplc="08090019" w:tentative="1">
      <w:start w:val="1"/>
      <w:numFmt w:val="lowerLetter"/>
      <w:lvlText w:val="%5."/>
      <w:lvlJc w:val="left"/>
      <w:pPr>
        <w:ind w:left="3897" w:hanging="360"/>
      </w:pPr>
    </w:lvl>
    <w:lvl w:ilvl="5" w:tplc="0809001B" w:tentative="1">
      <w:start w:val="1"/>
      <w:numFmt w:val="lowerRoman"/>
      <w:lvlText w:val="%6."/>
      <w:lvlJc w:val="right"/>
      <w:pPr>
        <w:ind w:left="4617" w:hanging="180"/>
      </w:pPr>
    </w:lvl>
    <w:lvl w:ilvl="6" w:tplc="0809000F" w:tentative="1">
      <w:start w:val="1"/>
      <w:numFmt w:val="decimal"/>
      <w:lvlText w:val="%7."/>
      <w:lvlJc w:val="left"/>
      <w:pPr>
        <w:ind w:left="5337" w:hanging="360"/>
      </w:pPr>
    </w:lvl>
    <w:lvl w:ilvl="7" w:tplc="08090019" w:tentative="1">
      <w:start w:val="1"/>
      <w:numFmt w:val="lowerLetter"/>
      <w:lvlText w:val="%8."/>
      <w:lvlJc w:val="left"/>
      <w:pPr>
        <w:ind w:left="6057" w:hanging="360"/>
      </w:pPr>
    </w:lvl>
    <w:lvl w:ilvl="8" w:tplc="0809001B" w:tentative="1">
      <w:start w:val="1"/>
      <w:numFmt w:val="lowerRoman"/>
      <w:lvlText w:val="%9."/>
      <w:lvlJc w:val="right"/>
      <w:pPr>
        <w:ind w:left="6777" w:hanging="180"/>
      </w:pPr>
    </w:lvl>
  </w:abstractNum>
  <w:abstractNum w:abstractNumId="9" w15:restartNumberingAfterBreak="0">
    <w:nsid w:val="49230B69"/>
    <w:multiLevelType w:val="hybridMultilevel"/>
    <w:tmpl w:val="1ACC8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61DA3"/>
    <w:multiLevelType w:val="hybridMultilevel"/>
    <w:tmpl w:val="510A7438"/>
    <w:lvl w:ilvl="0" w:tplc="33A6E1B6">
      <w:numFmt w:val="bullet"/>
      <w:lvlText w:val="-"/>
      <w:lvlJc w:val="left"/>
      <w:pPr>
        <w:ind w:left="720" w:hanging="360"/>
      </w:pPr>
      <w:rPr>
        <w:rFonts w:ascii="Calibri" w:eastAsiaTheme="minorHAnsi" w:hAnsi="Calibri" w:cs="Calibri"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936706"/>
    <w:multiLevelType w:val="hybridMultilevel"/>
    <w:tmpl w:val="621C57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140F5C"/>
    <w:multiLevelType w:val="hybridMultilevel"/>
    <w:tmpl w:val="E3A4BB74"/>
    <w:lvl w:ilvl="0" w:tplc="C1BCFE66">
      <w:start w:val="1"/>
      <w:numFmt w:val="decimal"/>
      <w:lvlText w:val="%1."/>
      <w:lvlJc w:val="left"/>
      <w:pPr>
        <w:tabs>
          <w:tab w:val="num" w:pos="502"/>
        </w:tabs>
        <w:ind w:left="502" w:hanging="360"/>
      </w:pPr>
    </w:lvl>
    <w:lvl w:ilvl="1" w:tplc="49CA4B3A" w:tentative="1">
      <w:start w:val="1"/>
      <w:numFmt w:val="decimal"/>
      <w:lvlText w:val="%2."/>
      <w:lvlJc w:val="left"/>
      <w:pPr>
        <w:tabs>
          <w:tab w:val="num" w:pos="1222"/>
        </w:tabs>
        <w:ind w:left="1222" w:hanging="360"/>
      </w:pPr>
    </w:lvl>
    <w:lvl w:ilvl="2" w:tplc="6FC2F0BE" w:tentative="1">
      <w:start w:val="1"/>
      <w:numFmt w:val="decimal"/>
      <w:lvlText w:val="%3."/>
      <w:lvlJc w:val="left"/>
      <w:pPr>
        <w:tabs>
          <w:tab w:val="num" w:pos="1942"/>
        </w:tabs>
        <w:ind w:left="1942" w:hanging="360"/>
      </w:pPr>
    </w:lvl>
    <w:lvl w:ilvl="3" w:tplc="7294052C" w:tentative="1">
      <w:start w:val="1"/>
      <w:numFmt w:val="decimal"/>
      <w:lvlText w:val="%4."/>
      <w:lvlJc w:val="left"/>
      <w:pPr>
        <w:tabs>
          <w:tab w:val="num" w:pos="2662"/>
        </w:tabs>
        <w:ind w:left="2662" w:hanging="360"/>
      </w:pPr>
    </w:lvl>
    <w:lvl w:ilvl="4" w:tplc="A39642F0" w:tentative="1">
      <w:start w:val="1"/>
      <w:numFmt w:val="decimal"/>
      <w:lvlText w:val="%5."/>
      <w:lvlJc w:val="left"/>
      <w:pPr>
        <w:tabs>
          <w:tab w:val="num" w:pos="3382"/>
        </w:tabs>
        <w:ind w:left="3382" w:hanging="360"/>
      </w:pPr>
    </w:lvl>
    <w:lvl w:ilvl="5" w:tplc="74BE3C76" w:tentative="1">
      <w:start w:val="1"/>
      <w:numFmt w:val="decimal"/>
      <w:lvlText w:val="%6."/>
      <w:lvlJc w:val="left"/>
      <w:pPr>
        <w:tabs>
          <w:tab w:val="num" w:pos="4102"/>
        </w:tabs>
        <w:ind w:left="4102" w:hanging="360"/>
      </w:pPr>
    </w:lvl>
    <w:lvl w:ilvl="6" w:tplc="E8A22FA6" w:tentative="1">
      <w:start w:val="1"/>
      <w:numFmt w:val="decimal"/>
      <w:lvlText w:val="%7."/>
      <w:lvlJc w:val="left"/>
      <w:pPr>
        <w:tabs>
          <w:tab w:val="num" w:pos="4822"/>
        </w:tabs>
        <w:ind w:left="4822" w:hanging="360"/>
      </w:pPr>
    </w:lvl>
    <w:lvl w:ilvl="7" w:tplc="3C48FDC0" w:tentative="1">
      <w:start w:val="1"/>
      <w:numFmt w:val="decimal"/>
      <w:lvlText w:val="%8."/>
      <w:lvlJc w:val="left"/>
      <w:pPr>
        <w:tabs>
          <w:tab w:val="num" w:pos="5542"/>
        </w:tabs>
        <w:ind w:left="5542" w:hanging="360"/>
      </w:pPr>
    </w:lvl>
    <w:lvl w:ilvl="8" w:tplc="312A8EDC" w:tentative="1">
      <w:start w:val="1"/>
      <w:numFmt w:val="decimal"/>
      <w:lvlText w:val="%9."/>
      <w:lvlJc w:val="left"/>
      <w:pPr>
        <w:tabs>
          <w:tab w:val="num" w:pos="6262"/>
        </w:tabs>
        <w:ind w:left="6262" w:hanging="360"/>
      </w:pPr>
    </w:lvl>
  </w:abstractNum>
  <w:num w:numId="1">
    <w:abstractNumId w:val="5"/>
  </w:num>
  <w:num w:numId="2">
    <w:abstractNumId w:val="3"/>
  </w:num>
  <w:num w:numId="3">
    <w:abstractNumId w:val="10"/>
  </w:num>
  <w:num w:numId="4">
    <w:abstractNumId w:val="0"/>
  </w:num>
  <w:num w:numId="5">
    <w:abstractNumId w:val="6"/>
  </w:num>
  <w:num w:numId="6">
    <w:abstractNumId w:val="7"/>
  </w:num>
  <w:num w:numId="7">
    <w:abstractNumId w:val="2"/>
  </w:num>
  <w:num w:numId="8">
    <w:abstractNumId w:val="11"/>
  </w:num>
  <w:num w:numId="9">
    <w:abstractNumId w:val="1"/>
  </w:num>
  <w:num w:numId="10">
    <w:abstractNumId w:val="8"/>
  </w:num>
  <w:num w:numId="11">
    <w:abstractNumId w:val="1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033"/>
    <w:rsid w:val="00011D78"/>
    <w:rsid w:val="000469BE"/>
    <w:rsid w:val="000522B4"/>
    <w:rsid w:val="000672DB"/>
    <w:rsid w:val="00067879"/>
    <w:rsid w:val="00077B4F"/>
    <w:rsid w:val="00081BE7"/>
    <w:rsid w:val="000B077C"/>
    <w:rsid w:val="000D1BF5"/>
    <w:rsid w:val="001A176A"/>
    <w:rsid w:val="001B3C06"/>
    <w:rsid w:val="001E0F01"/>
    <w:rsid w:val="001F7983"/>
    <w:rsid w:val="00216EB1"/>
    <w:rsid w:val="00263D31"/>
    <w:rsid w:val="002A3F08"/>
    <w:rsid w:val="002B0741"/>
    <w:rsid w:val="002E3D2B"/>
    <w:rsid w:val="002F6A1C"/>
    <w:rsid w:val="00335506"/>
    <w:rsid w:val="00341AE5"/>
    <w:rsid w:val="00344116"/>
    <w:rsid w:val="003B18FB"/>
    <w:rsid w:val="003B6F63"/>
    <w:rsid w:val="003D570C"/>
    <w:rsid w:val="003E5855"/>
    <w:rsid w:val="00400665"/>
    <w:rsid w:val="00403B1A"/>
    <w:rsid w:val="004154FB"/>
    <w:rsid w:val="0042214C"/>
    <w:rsid w:val="004455F7"/>
    <w:rsid w:val="00452E82"/>
    <w:rsid w:val="00460772"/>
    <w:rsid w:val="004742C1"/>
    <w:rsid w:val="00474E99"/>
    <w:rsid w:val="004A3943"/>
    <w:rsid w:val="004D3795"/>
    <w:rsid w:val="004D451E"/>
    <w:rsid w:val="004F0D47"/>
    <w:rsid w:val="004F5068"/>
    <w:rsid w:val="00536986"/>
    <w:rsid w:val="00546522"/>
    <w:rsid w:val="00567BEF"/>
    <w:rsid w:val="005A3D85"/>
    <w:rsid w:val="005A5108"/>
    <w:rsid w:val="005C5129"/>
    <w:rsid w:val="005D2C88"/>
    <w:rsid w:val="005E7767"/>
    <w:rsid w:val="00605B1C"/>
    <w:rsid w:val="00651126"/>
    <w:rsid w:val="006760BC"/>
    <w:rsid w:val="0069067E"/>
    <w:rsid w:val="006952C8"/>
    <w:rsid w:val="00696A40"/>
    <w:rsid w:val="006A0B6C"/>
    <w:rsid w:val="006A77B0"/>
    <w:rsid w:val="006C1497"/>
    <w:rsid w:val="00711704"/>
    <w:rsid w:val="00746746"/>
    <w:rsid w:val="00772F6F"/>
    <w:rsid w:val="007A4B80"/>
    <w:rsid w:val="007D597B"/>
    <w:rsid w:val="00802D0C"/>
    <w:rsid w:val="00847322"/>
    <w:rsid w:val="0086333C"/>
    <w:rsid w:val="008648F5"/>
    <w:rsid w:val="00873A82"/>
    <w:rsid w:val="008A1543"/>
    <w:rsid w:val="008B2208"/>
    <w:rsid w:val="008C517A"/>
    <w:rsid w:val="008D18C5"/>
    <w:rsid w:val="008D502D"/>
    <w:rsid w:val="009527BC"/>
    <w:rsid w:val="00960256"/>
    <w:rsid w:val="00976033"/>
    <w:rsid w:val="00982323"/>
    <w:rsid w:val="009B4B1F"/>
    <w:rsid w:val="009B53AE"/>
    <w:rsid w:val="009C1F39"/>
    <w:rsid w:val="00A25E24"/>
    <w:rsid w:val="00A30FC1"/>
    <w:rsid w:val="00A37B60"/>
    <w:rsid w:val="00AC05BC"/>
    <w:rsid w:val="00AE1E93"/>
    <w:rsid w:val="00B07E85"/>
    <w:rsid w:val="00B27323"/>
    <w:rsid w:val="00B5202F"/>
    <w:rsid w:val="00B66832"/>
    <w:rsid w:val="00B92CC6"/>
    <w:rsid w:val="00BD7AA5"/>
    <w:rsid w:val="00C71D4B"/>
    <w:rsid w:val="00C93A28"/>
    <w:rsid w:val="00C95774"/>
    <w:rsid w:val="00CD02E7"/>
    <w:rsid w:val="00D337D5"/>
    <w:rsid w:val="00D55F32"/>
    <w:rsid w:val="00D771AF"/>
    <w:rsid w:val="00D94CAC"/>
    <w:rsid w:val="00D97FBD"/>
    <w:rsid w:val="00DA684D"/>
    <w:rsid w:val="00DB7E04"/>
    <w:rsid w:val="00DF6B32"/>
    <w:rsid w:val="00E31142"/>
    <w:rsid w:val="00E81146"/>
    <w:rsid w:val="00E87EE7"/>
    <w:rsid w:val="00F07EED"/>
    <w:rsid w:val="00F32C40"/>
    <w:rsid w:val="00F46E54"/>
    <w:rsid w:val="00F85EAD"/>
    <w:rsid w:val="00FB7F3C"/>
    <w:rsid w:val="00FC7E90"/>
    <w:rsid w:val="00FE5C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CD92E6"/>
  <w15:docId w15:val="{75D4E397-F221-4F60-BFB5-113543DA7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6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5129"/>
    <w:pPr>
      <w:ind w:left="720"/>
      <w:contextualSpacing/>
    </w:pPr>
  </w:style>
  <w:style w:type="table" w:customStyle="1" w:styleId="TableGridLight1">
    <w:name w:val="Table Grid Light1"/>
    <w:basedOn w:val="TableNormal"/>
    <w:uiPriority w:val="40"/>
    <w:rsid w:val="001F79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A30F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FC1"/>
    <w:rPr>
      <w:rFonts w:ascii="Segoe UI" w:hAnsi="Segoe UI" w:cs="Segoe UI"/>
      <w:sz w:val="18"/>
      <w:szCs w:val="18"/>
    </w:rPr>
  </w:style>
  <w:style w:type="paragraph" w:styleId="NormalWeb">
    <w:name w:val="Normal (Web)"/>
    <w:basedOn w:val="Normal"/>
    <w:uiPriority w:val="99"/>
    <w:semiHidden/>
    <w:unhideWhenUsed/>
    <w:rsid w:val="00D771A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62100">
      <w:bodyDiv w:val="1"/>
      <w:marLeft w:val="0"/>
      <w:marRight w:val="0"/>
      <w:marTop w:val="0"/>
      <w:marBottom w:val="0"/>
      <w:divBdr>
        <w:top w:val="none" w:sz="0" w:space="0" w:color="auto"/>
        <w:left w:val="none" w:sz="0" w:space="0" w:color="auto"/>
        <w:bottom w:val="none" w:sz="0" w:space="0" w:color="auto"/>
        <w:right w:val="none" w:sz="0" w:space="0" w:color="auto"/>
      </w:divBdr>
    </w:div>
    <w:div w:id="132598237">
      <w:bodyDiv w:val="1"/>
      <w:marLeft w:val="0"/>
      <w:marRight w:val="0"/>
      <w:marTop w:val="0"/>
      <w:marBottom w:val="0"/>
      <w:divBdr>
        <w:top w:val="none" w:sz="0" w:space="0" w:color="auto"/>
        <w:left w:val="none" w:sz="0" w:space="0" w:color="auto"/>
        <w:bottom w:val="none" w:sz="0" w:space="0" w:color="auto"/>
        <w:right w:val="none" w:sz="0" w:space="0" w:color="auto"/>
      </w:divBdr>
    </w:div>
    <w:div w:id="183986600">
      <w:bodyDiv w:val="1"/>
      <w:marLeft w:val="0"/>
      <w:marRight w:val="0"/>
      <w:marTop w:val="0"/>
      <w:marBottom w:val="0"/>
      <w:divBdr>
        <w:top w:val="none" w:sz="0" w:space="0" w:color="auto"/>
        <w:left w:val="none" w:sz="0" w:space="0" w:color="auto"/>
        <w:bottom w:val="none" w:sz="0" w:space="0" w:color="auto"/>
        <w:right w:val="none" w:sz="0" w:space="0" w:color="auto"/>
      </w:divBdr>
    </w:div>
    <w:div w:id="205216627">
      <w:bodyDiv w:val="1"/>
      <w:marLeft w:val="0"/>
      <w:marRight w:val="0"/>
      <w:marTop w:val="0"/>
      <w:marBottom w:val="0"/>
      <w:divBdr>
        <w:top w:val="none" w:sz="0" w:space="0" w:color="auto"/>
        <w:left w:val="none" w:sz="0" w:space="0" w:color="auto"/>
        <w:bottom w:val="none" w:sz="0" w:space="0" w:color="auto"/>
        <w:right w:val="none" w:sz="0" w:space="0" w:color="auto"/>
      </w:divBdr>
    </w:div>
    <w:div w:id="208690148">
      <w:bodyDiv w:val="1"/>
      <w:marLeft w:val="0"/>
      <w:marRight w:val="0"/>
      <w:marTop w:val="0"/>
      <w:marBottom w:val="0"/>
      <w:divBdr>
        <w:top w:val="none" w:sz="0" w:space="0" w:color="auto"/>
        <w:left w:val="none" w:sz="0" w:space="0" w:color="auto"/>
        <w:bottom w:val="none" w:sz="0" w:space="0" w:color="auto"/>
        <w:right w:val="none" w:sz="0" w:space="0" w:color="auto"/>
      </w:divBdr>
    </w:div>
    <w:div w:id="246962511">
      <w:bodyDiv w:val="1"/>
      <w:marLeft w:val="0"/>
      <w:marRight w:val="0"/>
      <w:marTop w:val="0"/>
      <w:marBottom w:val="0"/>
      <w:divBdr>
        <w:top w:val="none" w:sz="0" w:space="0" w:color="auto"/>
        <w:left w:val="none" w:sz="0" w:space="0" w:color="auto"/>
        <w:bottom w:val="none" w:sz="0" w:space="0" w:color="auto"/>
        <w:right w:val="none" w:sz="0" w:space="0" w:color="auto"/>
      </w:divBdr>
    </w:div>
    <w:div w:id="256334294">
      <w:bodyDiv w:val="1"/>
      <w:marLeft w:val="0"/>
      <w:marRight w:val="0"/>
      <w:marTop w:val="0"/>
      <w:marBottom w:val="0"/>
      <w:divBdr>
        <w:top w:val="none" w:sz="0" w:space="0" w:color="auto"/>
        <w:left w:val="none" w:sz="0" w:space="0" w:color="auto"/>
        <w:bottom w:val="none" w:sz="0" w:space="0" w:color="auto"/>
        <w:right w:val="none" w:sz="0" w:space="0" w:color="auto"/>
      </w:divBdr>
    </w:div>
    <w:div w:id="292444233">
      <w:bodyDiv w:val="1"/>
      <w:marLeft w:val="0"/>
      <w:marRight w:val="0"/>
      <w:marTop w:val="0"/>
      <w:marBottom w:val="0"/>
      <w:divBdr>
        <w:top w:val="none" w:sz="0" w:space="0" w:color="auto"/>
        <w:left w:val="none" w:sz="0" w:space="0" w:color="auto"/>
        <w:bottom w:val="none" w:sz="0" w:space="0" w:color="auto"/>
        <w:right w:val="none" w:sz="0" w:space="0" w:color="auto"/>
      </w:divBdr>
    </w:div>
    <w:div w:id="304705284">
      <w:bodyDiv w:val="1"/>
      <w:marLeft w:val="0"/>
      <w:marRight w:val="0"/>
      <w:marTop w:val="0"/>
      <w:marBottom w:val="0"/>
      <w:divBdr>
        <w:top w:val="none" w:sz="0" w:space="0" w:color="auto"/>
        <w:left w:val="none" w:sz="0" w:space="0" w:color="auto"/>
        <w:bottom w:val="none" w:sz="0" w:space="0" w:color="auto"/>
        <w:right w:val="none" w:sz="0" w:space="0" w:color="auto"/>
      </w:divBdr>
    </w:div>
    <w:div w:id="322663124">
      <w:bodyDiv w:val="1"/>
      <w:marLeft w:val="0"/>
      <w:marRight w:val="0"/>
      <w:marTop w:val="0"/>
      <w:marBottom w:val="0"/>
      <w:divBdr>
        <w:top w:val="none" w:sz="0" w:space="0" w:color="auto"/>
        <w:left w:val="none" w:sz="0" w:space="0" w:color="auto"/>
        <w:bottom w:val="none" w:sz="0" w:space="0" w:color="auto"/>
        <w:right w:val="none" w:sz="0" w:space="0" w:color="auto"/>
      </w:divBdr>
    </w:div>
    <w:div w:id="338393403">
      <w:bodyDiv w:val="1"/>
      <w:marLeft w:val="0"/>
      <w:marRight w:val="0"/>
      <w:marTop w:val="0"/>
      <w:marBottom w:val="0"/>
      <w:divBdr>
        <w:top w:val="none" w:sz="0" w:space="0" w:color="auto"/>
        <w:left w:val="none" w:sz="0" w:space="0" w:color="auto"/>
        <w:bottom w:val="none" w:sz="0" w:space="0" w:color="auto"/>
        <w:right w:val="none" w:sz="0" w:space="0" w:color="auto"/>
      </w:divBdr>
    </w:div>
    <w:div w:id="339353842">
      <w:bodyDiv w:val="1"/>
      <w:marLeft w:val="0"/>
      <w:marRight w:val="0"/>
      <w:marTop w:val="0"/>
      <w:marBottom w:val="0"/>
      <w:divBdr>
        <w:top w:val="none" w:sz="0" w:space="0" w:color="auto"/>
        <w:left w:val="none" w:sz="0" w:space="0" w:color="auto"/>
        <w:bottom w:val="none" w:sz="0" w:space="0" w:color="auto"/>
        <w:right w:val="none" w:sz="0" w:space="0" w:color="auto"/>
      </w:divBdr>
    </w:div>
    <w:div w:id="551968830">
      <w:bodyDiv w:val="1"/>
      <w:marLeft w:val="0"/>
      <w:marRight w:val="0"/>
      <w:marTop w:val="0"/>
      <w:marBottom w:val="0"/>
      <w:divBdr>
        <w:top w:val="none" w:sz="0" w:space="0" w:color="auto"/>
        <w:left w:val="none" w:sz="0" w:space="0" w:color="auto"/>
        <w:bottom w:val="none" w:sz="0" w:space="0" w:color="auto"/>
        <w:right w:val="none" w:sz="0" w:space="0" w:color="auto"/>
      </w:divBdr>
    </w:div>
    <w:div w:id="581452100">
      <w:bodyDiv w:val="1"/>
      <w:marLeft w:val="0"/>
      <w:marRight w:val="0"/>
      <w:marTop w:val="0"/>
      <w:marBottom w:val="0"/>
      <w:divBdr>
        <w:top w:val="none" w:sz="0" w:space="0" w:color="auto"/>
        <w:left w:val="none" w:sz="0" w:space="0" w:color="auto"/>
        <w:bottom w:val="none" w:sz="0" w:space="0" w:color="auto"/>
        <w:right w:val="none" w:sz="0" w:space="0" w:color="auto"/>
      </w:divBdr>
    </w:div>
    <w:div w:id="596714622">
      <w:bodyDiv w:val="1"/>
      <w:marLeft w:val="0"/>
      <w:marRight w:val="0"/>
      <w:marTop w:val="0"/>
      <w:marBottom w:val="0"/>
      <w:divBdr>
        <w:top w:val="none" w:sz="0" w:space="0" w:color="auto"/>
        <w:left w:val="none" w:sz="0" w:space="0" w:color="auto"/>
        <w:bottom w:val="none" w:sz="0" w:space="0" w:color="auto"/>
        <w:right w:val="none" w:sz="0" w:space="0" w:color="auto"/>
      </w:divBdr>
    </w:div>
    <w:div w:id="648367903">
      <w:bodyDiv w:val="1"/>
      <w:marLeft w:val="0"/>
      <w:marRight w:val="0"/>
      <w:marTop w:val="0"/>
      <w:marBottom w:val="0"/>
      <w:divBdr>
        <w:top w:val="none" w:sz="0" w:space="0" w:color="auto"/>
        <w:left w:val="none" w:sz="0" w:space="0" w:color="auto"/>
        <w:bottom w:val="none" w:sz="0" w:space="0" w:color="auto"/>
        <w:right w:val="none" w:sz="0" w:space="0" w:color="auto"/>
      </w:divBdr>
    </w:div>
    <w:div w:id="848258127">
      <w:bodyDiv w:val="1"/>
      <w:marLeft w:val="0"/>
      <w:marRight w:val="0"/>
      <w:marTop w:val="0"/>
      <w:marBottom w:val="0"/>
      <w:divBdr>
        <w:top w:val="none" w:sz="0" w:space="0" w:color="auto"/>
        <w:left w:val="none" w:sz="0" w:space="0" w:color="auto"/>
        <w:bottom w:val="none" w:sz="0" w:space="0" w:color="auto"/>
        <w:right w:val="none" w:sz="0" w:space="0" w:color="auto"/>
      </w:divBdr>
    </w:div>
    <w:div w:id="873151371">
      <w:bodyDiv w:val="1"/>
      <w:marLeft w:val="0"/>
      <w:marRight w:val="0"/>
      <w:marTop w:val="0"/>
      <w:marBottom w:val="0"/>
      <w:divBdr>
        <w:top w:val="none" w:sz="0" w:space="0" w:color="auto"/>
        <w:left w:val="none" w:sz="0" w:space="0" w:color="auto"/>
        <w:bottom w:val="none" w:sz="0" w:space="0" w:color="auto"/>
        <w:right w:val="none" w:sz="0" w:space="0" w:color="auto"/>
      </w:divBdr>
    </w:div>
    <w:div w:id="1146514179">
      <w:bodyDiv w:val="1"/>
      <w:marLeft w:val="0"/>
      <w:marRight w:val="0"/>
      <w:marTop w:val="0"/>
      <w:marBottom w:val="0"/>
      <w:divBdr>
        <w:top w:val="none" w:sz="0" w:space="0" w:color="auto"/>
        <w:left w:val="none" w:sz="0" w:space="0" w:color="auto"/>
        <w:bottom w:val="none" w:sz="0" w:space="0" w:color="auto"/>
        <w:right w:val="none" w:sz="0" w:space="0" w:color="auto"/>
      </w:divBdr>
    </w:div>
    <w:div w:id="1219974567">
      <w:bodyDiv w:val="1"/>
      <w:marLeft w:val="0"/>
      <w:marRight w:val="0"/>
      <w:marTop w:val="0"/>
      <w:marBottom w:val="0"/>
      <w:divBdr>
        <w:top w:val="none" w:sz="0" w:space="0" w:color="auto"/>
        <w:left w:val="none" w:sz="0" w:space="0" w:color="auto"/>
        <w:bottom w:val="none" w:sz="0" w:space="0" w:color="auto"/>
        <w:right w:val="none" w:sz="0" w:space="0" w:color="auto"/>
      </w:divBdr>
    </w:div>
    <w:div w:id="1239973524">
      <w:bodyDiv w:val="1"/>
      <w:marLeft w:val="0"/>
      <w:marRight w:val="0"/>
      <w:marTop w:val="0"/>
      <w:marBottom w:val="0"/>
      <w:divBdr>
        <w:top w:val="none" w:sz="0" w:space="0" w:color="auto"/>
        <w:left w:val="none" w:sz="0" w:space="0" w:color="auto"/>
        <w:bottom w:val="none" w:sz="0" w:space="0" w:color="auto"/>
        <w:right w:val="none" w:sz="0" w:space="0" w:color="auto"/>
      </w:divBdr>
    </w:div>
    <w:div w:id="1275282622">
      <w:bodyDiv w:val="1"/>
      <w:marLeft w:val="0"/>
      <w:marRight w:val="0"/>
      <w:marTop w:val="0"/>
      <w:marBottom w:val="0"/>
      <w:divBdr>
        <w:top w:val="none" w:sz="0" w:space="0" w:color="auto"/>
        <w:left w:val="none" w:sz="0" w:space="0" w:color="auto"/>
        <w:bottom w:val="none" w:sz="0" w:space="0" w:color="auto"/>
        <w:right w:val="none" w:sz="0" w:space="0" w:color="auto"/>
      </w:divBdr>
    </w:div>
    <w:div w:id="1298409878">
      <w:bodyDiv w:val="1"/>
      <w:marLeft w:val="0"/>
      <w:marRight w:val="0"/>
      <w:marTop w:val="0"/>
      <w:marBottom w:val="0"/>
      <w:divBdr>
        <w:top w:val="none" w:sz="0" w:space="0" w:color="auto"/>
        <w:left w:val="none" w:sz="0" w:space="0" w:color="auto"/>
        <w:bottom w:val="none" w:sz="0" w:space="0" w:color="auto"/>
        <w:right w:val="none" w:sz="0" w:space="0" w:color="auto"/>
      </w:divBdr>
    </w:div>
    <w:div w:id="1450974953">
      <w:bodyDiv w:val="1"/>
      <w:marLeft w:val="0"/>
      <w:marRight w:val="0"/>
      <w:marTop w:val="0"/>
      <w:marBottom w:val="0"/>
      <w:divBdr>
        <w:top w:val="none" w:sz="0" w:space="0" w:color="auto"/>
        <w:left w:val="none" w:sz="0" w:space="0" w:color="auto"/>
        <w:bottom w:val="none" w:sz="0" w:space="0" w:color="auto"/>
        <w:right w:val="none" w:sz="0" w:space="0" w:color="auto"/>
      </w:divBdr>
    </w:div>
    <w:div w:id="1491168693">
      <w:bodyDiv w:val="1"/>
      <w:marLeft w:val="0"/>
      <w:marRight w:val="0"/>
      <w:marTop w:val="0"/>
      <w:marBottom w:val="0"/>
      <w:divBdr>
        <w:top w:val="none" w:sz="0" w:space="0" w:color="auto"/>
        <w:left w:val="none" w:sz="0" w:space="0" w:color="auto"/>
        <w:bottom w:val="none" w:sz="0" w:space="0" w:color="auto"/>
        <w:right w:val="none" w:sz="0" w:space="0" w:color="auto"/>
      </w:divBdr>
    </w:div>
    <w:div w:id="1514763963">
      <w:bodyDiv w:val="1"/>
      <w:marLeft w:val="0"/>
      <w:marRight w:val="0"/>
      <w:marTop w:val="0"/>
      <w:marBottom w:val="0"/>
      <w:divBdr>
        <w:top w:val="none" w:sz="0" w:space="0" w:color="auto"/>
        <w:left w:val="none" w:sz="0" w:space="0" w:color="auto"/>
        <w:bottom w:val="none" w:sz="0" w:space="0" w:color="auto"/>
        <w:right w:val="none" w:sz="0" w:space="0" w:color="auto"/>
      </w:divBdr>
    </w:div>
    <w:div w:id="1964996252">
      <w:bodyDiv w:val="1"/>
      <w:marLeft w:val="0"/>
      <w:marRight w:val="0"/>
      <w:marTop w:val="0"/>
      <w:marBottom w:val="0"/>
      <w:divBdr>
        <w:top w:val="none" w:sz="0" w:space="0" w:color="auto"/>
        <w:left w:val="none" w:sz="0" w:space="0" w:color="auto"/>
        <w:bottom w:val="none" w:sz="0" w:space="0" w:color="auto"/>
        <w:right w:val="none" w:sz="0" w:space="0" w:color="auto"/>
      </w:divBdr>
    </w:div>
    <w:div w:id="209597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959633E47E9D4E944B320CE596B525" ma:contentTypeVersion="16" ma:contentTypeDescription="Create a new document." ma:contentTypeScope="" ma:versionID="55b78109986246b41325c5c115a42600">
  <xsd:schema xmlns:xsd="http://www.w3.org/2001/XMLSchema" xmlns:xs="http://www.w3.org/2001/XMLSchema" xmlns:p="http://schemas.microsoft.com/office/2006/metadata/properties" xmlns:ns2="66617fdf-7b0a-4646-bfd2-621f23ad80fb" xmlns:ns3="b4e4d374-38f0-4e0f-baa2-1b01275f8a97" targetNamespace="http://schemas.microsoft.com/office/2006/metadata/properties" ma:root="true" ma:fieldsID="fdbcedb57df7427fcbe5adc5fb5659ab" ns2:_="" ns3:_="">
    <xsd:import namespace="66617fdf-7b0a-4646-bfd2-621f23ad80fb"/>
    <xsd:import namespace="b4e4d374-38f0-4e0f-baa2-1b01275f8a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17fdf-7b0a-4646-bfd2-621f23ad8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1f81e9f-6050-4ec7-b8f6-3d8477977a8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e4d374-38f0-4e0f-baa2-1b01275f8a9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62415c5-9426-43c2-bf7a-9c40f297213e}" ma:internalName="TaxCatchAll" ma:showField="CatchAllData" ma:web="b4e4d374-38f0-4e0f-baa2-1b01275f8a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617fdf-7b0a-4646-bfd2-621f23ad80fb">
      <Terms xmlns="http://schemas.microsoft.com/office/infopath/2007/PartnerControls"/>
    </lcf76f155ced4ddcb4097134ff3c332f>
    <TaxCatchAll xmlns="b4e4d374-38f0-4e0f-baa2-1b01275f8a97" xsi:nil="true"/>
  </documentManagement>
</p:properties>
</file>

<file path=customXml/itemProps1.xml><?xml version="1.0" encoding="utf-8"?>
<ds:datastoreItem xmlns:ds="http://schemas.openxmlformats.org/officeDocument/2006/customXml" ds:itemID="{D9CF4B0C-7C5B-4054-9529-8BA06B5D7096}">
  <ds:schemaRefs>
    <ds:schemaRef ds:uri="http://schemas.openxmlformats.org/officeDocument/2006/bibliography"/>
  </ds:schemaRefs>
</ds:datastoreItem>
</file>

<file path=customXml/itemProps2.xml><?xml version="1.0" encoding="utf-8"?>
<ds:datastoreItem xmlns:ds="http://schemas.openxmlformats.org/officeDocument/2006/customXml" ds:itemID="{58CFBD66-6840-406A-84B8-BA09A91C737D}"/>
</file>

<file path=customXml/itemProps3.xml><?xml version="1.0" encoding="utf-8"?>
<ds:datastoreItem xmlns:ds="http://schemas.openxmlformats.org/officeDocument/2006/customXml" ds:itemID="{63DA60CB-7371-4B54-8B68-AEB5AF4B2DCC}"/>
</file>

<file path=customXml/itemProps4.xml><?xml version="1.0" encoding="utf-8"?>
<ds:datastoreItem xmlns:ds="http://schemas.openxmlformats.org/officeDocument/2006/customXml" ds:itemID="{AB0896B6-A183-45F7-B511-CCE29A701F71}"/>
</file>

<file path=docProps/app.xml><?xml version="1.0" encoding="utf-8"?>
<Properties xmlns="http://schemas.openxmlformats.org/officeDocument/2006/extended-properties" xmlns:vt="http://schemas.openxmlformats.org/officeDocument/2006/docPropsVTypes">
  <Template>Normal</Template>
  <TotalTime>33</TotalTime>
  <Pages>1</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Cooper</dc:creator>
  <cp:keywords/>
  <dc:description/>
  <cp:lastModifiedBy>Mr E Pickering</cp:lastModifiedBy>
  <cp:revision>5</cp:revision>
  <cp:lastPrinted>2022-05-06T08:12:00Z</cp:lastPrinted>
  <dcterms:created xsi:type="dcterms:W3CDTF">2023-04-13T13:21:00Z</dcterms:created>
  <dcterms:modified xsi:type="dcterms:W3CDTF">2023-11-01T12:39:00Z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0x01010037959633E47E9D4E944B320CE596B525</vt:lpwstr>
  </property>
</Properties>
</file>