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BB296" w14:textId="77777777" w:rsidR="00D603ED" w:rsidRDefault="00D603ED">
      <w:pPr>
        <w:spacing w:after="160" w:line="259" w:lineRule="auto"/>
      </w:pPr>
    </w:p>
    <w:p w14:paraId="0AFEF079" w14:textId="77777777" w:rsidR="00D603ED" w:rsidRPr="00D603ED" w:rsidRDefault="00D603ED" w:rsidP="00D603ED">
      <w:pPr>
        <w:tabs>
          <w:tab w:val="left" w:pos="3555"/>
        </w:tabs>
        <w:spacing w:after="160" w:line="259" w:lineRule="auto"/>
        <w:jc w:val="center"/>
        <w:rPr>
          <w:rFonts w:asciiTheme="minorHAnsi" w:hAnsiTheme="minorHAnsi" w:cstheme="minorHAnsi"/>
          <w:b/>
          <w:sz w:val="64"/>
          <w:szCs w:val="64"/>
        </w:rPr>
      </w:pPr>
      <w:r w:rsidRPr="00D603ED">
        <w:rPr>
          <w:rFonts w:asciiTheme="minorHAnsi" w:hAnsiTheme="minorHAnsi" w:cstheme="minorHAnsi"/>
          <w:b/>
          <w:sz w:val="64"/>
          <w:szCs w:val="64"/>
        </w:rPr>
        <w:t>All Saints’ CE Primary School</w:t>
      </w:r>
    </w:p>
    <w:p w14:paraId="715C0C79" w14:textId="77777777" w:rsidR="00D603ED" w:rsidRDefault="00D603ED" w:rsidP="00D603ED">
      <w:pPr>
        <w:spacing w:after="160" w:line="259" w:lineRule="auto"/>
      </w:pPr>
    </w:p>
    <w:p w14:paraId="735778D6" w14:textId="77777777" w:rsidR="00D603ED" w:rsidRPr="00D603ED" w:rsidRDefault="00D603ED" w:rsidP="00D603ED">
      <w:pPr>
        <w:jc w:val="center"/>
      </w:pPr>
    </w:p>
    <w:p w14:paraId="7DC3A5BF" w14:textId="77777777" w:rsidR="00D603ED" w:rsidRPr="00D603ED" w:rsidRDefault="00D603ED" w:rsidP="00D603ED">
      <w:pPr>
        <w:jc w:val="center"/>
      </w:pPr>
    </w:p>
    <w:p w14:paraId="55BA81E7" w14:textId="77777777" w:rsidR="00D603ED" w:rsidRPr="00D603ED" w:rsidRDefault="00D603ED" w:rsidP="00D603ED">
      <w:pPr>
        <w:jc w:val="center"/>
      </w:pPr>
    </w:p>
    <w:p w14:paraId="6F165BF3" w14:textId="77777777" w:rsidR="00D603ED" w:rsidRPr="00D603ED" w:rsidRDefault="00D603ED" w:rsidP="00D603ED">
      <w:pPr>
        <w:jc w:val="center"/>
      </w:pPr>
    </w:p>
    <w:p w14:paraId="47D25BBC" w14:textId="77777777" w:rsidR="00D603ED" w:rsidRPr="00D603ED" w:rsidRDefault="00D603ED" w:rsidP="00D603ED">
      <w:pPr>
        <w:jc w:val="center"/>
      </w:pPr>
    </w:p>
    <w:p w14:paraId="6C1608D8" w14:textId="77777777" w:rsidR="00D603ED" w:rsidRPr="00D603ED" w:rsidRDefault="00D603ED" w:rsidP="00D603ED">
      <w:pPr>
        <w:jc w:val="center"/>
      </w:pPr>
      <w:r w:rsidRPr="005D6D90">
        <w:rPr>
          <w:noProof/>
        </w:rPr>
        <w:drawing>
          <wp:anchor distT="0" distB="0" distL="114300" distR="114300" simplePos="0" relativeHeight="251660288" behindDoc="0" locked="0" layoutInCell="1" allowOverlap="1" wp14:anchorId="2D96C3CB" wp14:editId="0BE20D14">
            <wp:simplePos x="0" y="0"/>
            <wp:positionH relativeFrom="margin">
              <wp:posOffset>1200150</wp:posOffset>
            </wp:positionH>
            <wp:positionV relativeFrom="paragraph">
              <wp:posOffset>17780</wp:posOffset>
            </wp:positionV>
            <wp:extent cx="3095352" cy="3623970"/>
            <wp:effectExtent l="0" t="0" r="0" b="0"/>
            <wp:wrapNone/>
            <wp:docPr id="1" name="Picture 1" descr="S:\LOGOS\New Logo November 2016\all-sai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OGOS\New Logo November 2016\all-saints-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5352" cy="3623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E4699" w14:textId="77777777" w:rsidR="00D603ED" w:rsidRPr="00D603ED" w:rsidRDefault="00D603ED" w:rsidP="00D603ED">
      <w:pPr>
        <w:jc w:val="center"/>
      </w:pPr>
    </w:p>
    <w:p w14:paraId="4FC7266F" w14:textId="77777777" w:rsidR="00D603ED" w:rsidRPr="00D603ED" w:rsidRDefault="00D603ED" w:rsidP="00D603ED">
      <w:pPr>
        <w:jc w:val="center"/>
      </w:pPr>
    </w:p>
    <w:p w14:paraId="261A5BC6" w14:textId="77777777" w:rsidR="00D603ED" w:rsidRPr="00D603ED" w:rsidRDefault="00D603ED" w:rsidP="00D603ED">
      <w:pPr>
        <w:jc w:val="center"/>
      </w:pPr>
    </w:p>
    <w:p w14:paraId="5C3F8089" w14:textId="77777777" w:rsidR="00D603ED" w:rsidRPr="00D603ED" w:rsidRDefault="00D603ED" w:rsidP="00D603ED">
      <w:pPr>
        <w:jc w:val="center"/>
      </w:pPr>
    </w:p>
    <w:p w14:paraId="0B32FE29" w14:textId="77777777" w:rsidR="00D603ED" w:rsidRPr="00D603ED" w:rsidRDefault="00D603ED" w:rsidP="00D603ED">
      <w:pPr>
        <w:jc w:val="center"/>
      </w:pPr>
    </w:p>
    <w:p w14:paraId="3E4D1E12" w14:textId="77777777" w:rsidR="00D603ED" w:rsidRPr="00D603ED" w:rsidRDefault="00D603ED" w:rsidP="00D603ED">
      <w:pPr>
        <w:jc w:val="center"/>
      </w:pPr>
    </w:p>
    <w:p w14:paraId="2F8774B4" w14:textId="77777777" w:rsidR="00D603ED" w:rsidRPr="00D603ED" w:rsidRDefault="00D603ED" w:rsidP="00D603ED">
      <w:pPr>
        <w:jc w:val="center"/>
      </w:pPr>
    </w:p>
    <w:p w14:paraId="7A94E0E6" w14:textId="77777777" w:rsidR="00D603ED" w:rsidRPr="00D603ED" w:rsidRDefault="00D603ED" w:rsidP="00D603ED">
      <w:pPr>
        <w:jc w:val="center"/>
      </w:pPr>
    </w:p>
    <w:p w14:paraId="3C84CAA5" w14:textId="77777777" w:rsidR="00D603ED" w:rsidRPr="00D603ED" w:rsidRDefault="00D603ED" w:rsidP="00D603ED">
      <w:pPr>
        <w:jc w:val="center"/>
      </w:pPr>
    </w:p>
    <w:p w14:paraId="4D5EF5C8" w14:textId="77777777" w:rsidR="00D603ED" w:rsidRPr="00D603ED" w:rsidRDefault="00D603ED" w:rsidP="00D603ED">
      <w:pPr>
        <w:jc w:val="center"/>
      </w:pPr>
    </w:p>
    <w:p w14:paraId="4F07CB54" w14:textId="77777777" w:rsidR="00D603ED" w:rsidRPr="00D603ED" w:rsidRDefault="00D603ED" w:rsidP="00D603ED">
      <w:pPr>
        <w:jc w:val="center"/>
      </w:pPr>
    </w:p>
    <w:p w14:paraId="79102EE7" w14:textId="77777777" w:rsidR="00D603ED" w:rsidRPr="00D603ED" w:rsidRDefault="00D603ED" w:rsidP="00D603ED">
      <w:pPr>
        <w:jc w:val="center"/>
      </w:pPr>
    </w:p>
    <w:p w14:paraId="7CE44881" w14:textId="77777777" w:rsidR="00D603ED" w:rsidRPr="00D603ED" w:rsidRDefault="00D603ED" w:rsidP="00D603ED">
      <w:pPr>
        <w:jc w:val="center"/>
      </w:pPr>
    </w:p>
    <w:p w14:paraId="5CBE6EFA" w14:textId="77777777" w:rsidR="00D603ED" w:rsidRPr="00D603ED" w:rsidRDefault="00D603ED" w:rsidP="00D603ED">
      <w:pPr>
        <w:jc w:val="center"/>
      </w:pPr>
    </w:p>
    <w:p w14:paraId="10B45F3D" w14:textId="77777777" w:rsidR="00D603ED" w:rsidRPr="00D603ED" w:rsidRDefault="00D603ED" w:rsidP="00D603ED">
      <w:pPr>
        <w:jc w:val="center"/>
      </w:pPr>
    </w:p>
    <w:p w14:paraId="72B668A5" w14:textId="77777777" w:rsidR="00D603ED" w:rsidRPr="00D603ED" w:rsidRDefault="00D603ED" w:rsidP="00D603ED">
      <w:pPr>
        <w:jc w:val="center"/>
      </w:pPr>
    </w:p>
    <w:p w14:paraId="5AD978B4" w14:textId="77777777" w:rsidR="00D603ED" w:rsidRPr="00D603ED" w:rsidRDefault="00D603ED" w:rsidP="00D603ED">
      <w:pPr>
        <w:jc w:val="center"/>
      </w:pPr>
    </w:p>
    <w:p w14:paraId="63F8677B" w14:textId="77777777" w:rsidR="00D603ED" w:rsidRPr="00D603ED" w:rsidRDefault="00D603ED" w:rsidP="00D603ED">
      <w:pPr>
        <w:jc w:val="center"/>
      </w:pPr>
    </w:p>
    <w:p w14:paraId="4BA6CE92" w14:textId="77777777" w:rsidR="00D603ED" w:rsidRPr="00D603ED" w:rsidRDefault="00D603ED" w:rsidP="00D603ED">
      <w:pPr>
        <w:jc w:val="center"/>
      </w:pPr>
    </w:p>
    <w:p w14:paraId="594F9EAA" w14:textId="77777777" w:rsidR="00D603ED" w:rsidRPr="00D603ED" w:rsidRDefault="00D603ED" w:rsidP="00D603ED">
      <w:pPr>
        <w:jc w:val="center"/>
      </w:pPr>
    </w:p>
    <w:p w14:paraId="5E86C19D" w14:textId="77777777" w:rsidR="00D603ED" w:rsidRPr="00D603ED" w:rsidRDefault="00D603ED" w:rsidP="00D603ED">
      <w:pPr>
        <w:jc w:val="center"/>
      </w:pPr>
    </w:p>
    <w:p w14:paraId="72BE866A" w14:textId="77777777" w:rsidR="00D603ED" w:rsidRPr="00D603ED" w:rsidRDefault="00D603ED" w:rsidP="00D603ED">
      <w:pPr>
        <w:jc w:val="center"/>
      </w:pPr>
    </w:p>
    <w:p w14:paraId="12377D4F" w14:textId="77777777" w:rsidR="00D603ED" w:rsidRPr="00D603ED" w:rsidRDefault="00D603ED" w:rsidP="00D603ED">
      <w:pPr>
        <w:jc w:val="center"/>
      </w:pPr>
    </w:p>
    <w:p w14:paraId="75CEE948" w14:textId="77777777" w:rsidR="00D603ED" w:rsidRDefault="00F16255" w:rsidP="00D603ED">
      <w:pPr>
        <w:spacing w:after="160" w:line="259" w:lineRule="auto"/>
        <w:jc w:val="center"/>
        <w:rPr>
          <w:rFonts w:asciiTheme="minorHAnsi" w:hAnsiTheme="minorHAnsi" w:cstheme="minorHAnsi"/>
          <w:b/>
          <w:sz w:val="72"/>
          <w:szCs w:val="72"/>
        </w:rPr>
      </w:pPr>
      <w:r>
        <w:rPr>
          <w:rFonts w:asciiTheme="minorHAnsi" w:hAnsiTheme="minorHAnsi" w:cstheme="minorHAnsi"/>
          <w:b/>
          <w:sz w:val="72"/>
          <w:szCs w:val="72"/>
        </w:rPr>
        <w:t>Complaint</w:t>
      </w:r>
      <w:r w:rsidR="002A70C6">
        <w:rPr>
          <w:rFonts w:asciiTheme="minorHAnsi" w:hAnsiTheme="minorHAnsi" w:cstheme="minorHAnsi"/>
          <w:b/>
          <w:sz w:val="72"/>
          <w:szCs w:val="72"/>
        </w:rPr>
        <w:t xml:space="preserve"> </w:t>
      </w:r>
      <w:r w:rsidR="00D603ED" w:rsidRPr="00D603ED">
        <w:rPr>
          <w:rFonts w:asciiTheme="minorHAnsi" w:hAnsiTheme="minorHAnsi" w:cstheme="minorHAnsi"/>
          <w:b/>
          <w:sz w:val="72"/>
          <w:szCs w:val="72"/>
        </w:rPr>
        <w:t>Policy</w:t>
      </w:r>
    </w:p>
    <w:p w14:paraId="6C9A3299" w14:textId="77777777" w:rsidR="00925D0E" w:rsidRDefault="00925D0E" w:rsidP="00D603ED">
      <w:pPr>
        <w:spacing w:after="160" w:line="259" w:lineRule="auto"/>
        <w:rPr>
          <w:rFonts w:asciiTheme="minorHAnsi" w:hAnsiTheme="minorHAnsi" w:cstheme="minorHAnsi"/>
          <w:b/>
          <w:sz w:val="32"/>
          <w:szCs w:val="32"/>
        </w:rPr>
      </w:pPr>
    </w:p>
    <w:p w14:paraId="121E1ACB" w14:textId="1C71CF64" w:rsidR="00D603ED" w:rsidRPr="00D603ED" w:rsidRDefault="00590EE4" w:rsidP="00D603ED">
      <w:pPr>
        <w:spacing w:after="160" w:line="259" w:lineRule="auto"/>
        <w:rPr>
          <w:rFonts w:asciiTheme="minorHAnsi" w:hAnsiTheme="minorHAnsi" w:cstheme="minorHAnsi"/>
          <w:b/>
          <w:sz w:val="32"/>
          <w:szCs w:val="32"/>
        </w:rPr>
      </w:pPr>
      <w:r>
        <w:rPr>
          <w:rFonts w:asciiTheme="minorHAnsi" w:hAnsiTheme="minorHAnsi" w:cstheme="minorHAnsi"/>
          <w:b/>
          <w:sz w:val="32"/>
          <w:szCs w:val="32"/>
        </w:rPr>
        <w:t>Written</w:t>
      </w:r>
      <w:r w:rsidR="00D603ED" w:rsidRPr="00D603ED">
        <w:rPr>
          <w:rFonts w:asciiTheme="minorHAnsi" w:hAnsiTheme="minorHAnsi" w:cstheme="minorHAnsi"/>
          <w:b/>
          <w:sz w:val="32"/>
          <w:szCs w:val="32"/>
        </w:rPr>
        <w:t>:</w:t>
      </w:r>
      <w:r w:rsidR="001E6D41">
        <w:rPr>
          <w:rFonts w:asciiTheme="minorHAnsi" w:hAnsiTheme="minorHAnsi" w:cstheme="minorHAnsi"/>
          <w:b/>
          <w:sz w:val="32"/>
          <w:szCs w:val="32"/>
        </w:rPr>
        <w:t xml:space="preserve"> </w:t>
      </w:r>
      <w:r w:rsidR="00925D0E">
        <w:rPr>
          <w:rFonts w:asciiTheme="minorHAnsi" w:hAnsiTheme="minorHAnsi" w:cstheme="minorHAnsi"/>
          <w:b/>
          <w:sz w:val="32"/>
          <w:szCs w:val="32"/>
        </w:rPr>
        <w:t>July 2024</w:t>
      </w:r>
    </w:p>
    <w:p w14:paraId="27F68875" w14:textId="5E5914F1" w:rsidR="00D603ED" w:rsidRPr="00D603ED" w:rsidRDefault="00925D0E" w:rsidP="00D603ED">
      <w:pPr>
        <w:spacing w:after="160" w:line="259" w:lineRule="auto"/>
        <w:rPr>
          <w:rFonts w:asciiTheme="minorHAnsi" w:hAnsiTheme="minorHAnsi" w:cstheme="minorHAnsi"/>
          <w:b/>
          <w:sz w:val="32"/>
          <w:szCs w:val="32"/>
        </w:rPr>
      </w:pPr>
      <w:r>
        <w:rPr>
          <w:rFonts w:asciiTheme="minorHAnsi" w:hAnsiTheme="minorHAnsi" w:cstheme="minorHAnsi"/>
          <w:b/>
          <w:sz w:val="32"/>
          <w:szCs w:val="32"/>
        </w:rPr>
        <w:t>Ratified: July 2024</w:t>
      </w:r>
    </w:p>
    <w:p w14:paraId="37DDB883" w14:textId="4068AF79" w:rsidR="00D603ED" w:rsidRPr="00D603ED" w:rsidRDefault="00D603ED" w:rsidP="00D603ED">
      <w:pPr>
        <w:spacing w:after="160" w:line="259" w:lineRule="auto"/>
        <w:rPr>
          <w:rFonts w:asciiTheme="minorHAnsi" w:hAnsiTheme="minorHAnsi" w:cstheme="minorHAnsi"/>
          <w:b/>
          <w:sz w:val="32"/>
          <w:szCs w:val="32"/>
        </w:rPr>
      </w:pPr>
      <w:r w:rsidRPr="00D603ED">
        <w:rPr>
          <w:rFonts w:asciiTheme="minorHAnsi" w:hAnsiTheme="minorHAnsi" w:cstheme="minorHAnsi"/>
          <w:b/>
          <w:sz w:val="32"/>
          <w:szCs w:val="32"/>
        </w:rPr>
        <w:t>Review date:</w:t>
      </w:r>
      <w:r w:rsidR="001E6D41">
        <w:rPr>
          <w:rFonts w:asciiTheme="minorHAnsi" w:hAnsiTheme="minorHAnsi" w:cstheme="minorHAnsi"/>
          <w:b/>
          <w:sz w:val="32"/>
          <w:szCs w:val="32"/>
        </w:rPr>
        <w:t xml:space="preserve"> </w:t>
      </w:r>
      <w:r w:rsidR="00925D0E">
        <w:rPr>
          <w:rFonts w:asciiTheme="minorHAnsi" w:hAnsiTheme="minorHAnsi" w:cstheme="minorHAnsi"/>
          <w:b/>
          <w:sz w:val="32"/>
          <w:szCs w:val="32"/>
        </w:rPr>
        <w:t>July 2025</w:t>
      </w:r>
    </w:p>
    <w:p w14:paraId="4FFC426B" w14:textId="7EC1B78A" w:rsidR="00590EE4" w:rsidRDefault="00D603ED" w:rsidP="00D603ED">
      <w:pPr>
        <w:spacing w:after="160" w:line="259" w:lineRule="auto"/>
        <w:rPr>
          <w:rFonts w:asciiTheme="minorHAnsi" w:hAnsiTheme="minorHAnsi" w:cstheme="minorHAnsi"/>
          <w:b/>
          <w:sz w:val="32"/>
          <w:szCs w:val="32"/>
        </w:rPr>
      </w:pPr>
      <w:r w:rsidRPr="00D603ED">
        <w:rPr>
          <w:rFonts w:asciiTheme="minorHAnsi" w:hAnsiTheme="minorHAnsi" w:cstheme="minorHAnsi"/>
          <w:b/>
          <w:sz w:val="32"/>
          <w:szCs w:val="32"/>
        </w:rPr>
        <w:t>Author</w:t>
      </w:r>
      <w:r>
        <w:rPr>
          <w:rFonts w:asciiTheme="minorHAnsi" w:hAnsiTheme="minorHAnsi" w:cstheme="minorHAnsi"/>
          <w:b/>
          <w:sz w:val="32"/>
          <w:szCs w:val="32"/>
        </w:rPr>
        <w:t>:</w:t>
      </w:r>
      <w:r w:rsidR="001E6D41">
        <w:rPr>
          <w:rFonts w:asciiTheme="minorHAnsi" w:hAnsiTheme="minorHAnsi" w:cstheme="minorHAnsi"/>
          <w:b/>
          <w:sz w:val="32"/>
          <w:szCs w:val="32"/>
        </w:rPr>
        <w:t xml:space="preserve"> </w:t>
      </w:r>
      <w:r w:rsidR="00925D0E">
        <w:rPr>
          <w:rFonts w:asciiTheme="minorHAnsi" w:hAnsiTheme="minorHAnsi" w:cstheme="minorHAnsi"/>
          <w:b/>
          <w:sz w:val="32"/>
          <w:szCs w:val="32"/>
        </w:rPr>
        <w:t>Mr Stuart Gawthorpe, Deputy Headtea</w:t>
      </w:r>
      <w:r w:rsidR="00590EE4">
        <w:rPr>
          <w:rFonts w:asciiTheme="minorHAnsi" w:hAnsiTheme="minorHAnsi" w:cstheme="minorHAnsi"/>
          <w:b/>
          <w:sz w:val="32"/>
          <w:szCs w:val="32"/>
        </w:rPr>
        <w:t>c</w:t>
      </w:r>
      <w:r w:rsidR="00925D0E">
        <w:rPr>
          <w:rFonts w:asciiTheme="minorHAnsi" w:hAnsiTheme="minorHAnsi" w:cstheme="minorHAnsi"/>
          <w:b/>
          <w:sz w:val="32"/>
          <w:szCs w:val="32"/>
        </w:rPr>
        <w:t>her</w:t>
      </w:r>
    </w:p>
    <w:p w14:paraId="55621332" w14:textId="1C6BB33D" w:rsidR="00590EE4" w:rsidRDefault="00590EE4" w:rsidP="00590EE4">
      <w:pPr>
        <w:rPr>
          <w:rFonts w:asciiTheme="minorHAnsi" w:hAnsiTheme="minorHAnsi" w:cstheme="minorHAnsi"/>
          <w:b/>
          <w:bCs/>
          <w:sz w:val="28"/>
          <w:szCs w:val="28"/>
        </w:rPr>
      </w:pPr>
      <w:bookmarkStart w:id="0" w:name="_Hlk171247800"/>
      <w:bookmarkStart w:id="1" w:name="_Statement_of_Intent"/>
      <w:bookmarkStart w:id="2" w:name="_Statement_of_intent_1"/>
      <w:bookmarkEnd w:id="1"/>
      <w:bookmarkEnd w:id="2"/>
      <w:r w:rsidRPr="00590EE4">
        <w:rPr>
          <w:rFonts w:asciiTheme="minorHAnsi" w:hAnsiTheme="minorHAnsi" w:cstheme="minorHAnsi"/>
          <w:b/>
          <w:bCs/>
          <w:sz w:val="28"/>
          <w:szCs w:val="28"/>
        </w:rPr>
        <w:lastRenderedPageBreak/>
        <w:t>Contents</w:t>
      </w:r>
    </w:p>
    <w:p w14:paraId="0D6E24FA" w14:textId="77777777" w:rsidR="00590EE4" w:rsidRPr="00590EE4" w:rsidRDefault="00590EE4" w:rsidP="00590EE4">
      <w:pPr>
        <w:rPr>
          <w:rFonts w:asciiTheme="minorHAnsi" w:hAnsiTheme="minorHAnsi" w:cstheme="minorHAnsi"/>
          <w:b/>
          <w:bCs/>
          <w:sz w:val="28"/>
          <w:szCs w:val="28"/>
        </w:rPr>
      </w:pPr>
    </w:p>
    <w:p w14:paraId="2E87576E" w14:textId="77777777" w:rsidR="00590EE4" w:rsidRPr="00590EE4" w:rsidRDefault="00590EE4" w:rsidP="00590EE4">
      <w:pPr>
        <w:rPr>
          <w:rStyle w:val="Hyperlink"/>
          <w:rFonts w:asciiTheme="minorHAnsi" w:hAnsiTheme="minorHAnsi" w:cstheme="minorHAnsi"/>
          <w:sz w:val="14"/>
        </w:rPr>
      </w:pPr>
      <w:r w:rsidRPr="00590EE4">
        <w:rPr>
          <w:rFonts w:asciiTheme="minorHAnsi" w:hAnsiTheme="minorHAnsi" w:cstheme="minorHAnsi"/>
        </w:rPr>
        <w:fldChar w:fldCharType="begin"/>
      </w:r>
      <w:r w:rsidRPr="00590EE4">
        <w:rPr>
          <w:rFonts w:asciiTheme="minorHAnsi" w:hAnsiTheme="minorHAnsi" w:cstheme="minorHAnsi"/>
        </w:rPr>
        <w:instrText xml:space="preserve"> HYPERLINK  \l "_Statement_of_intent_1" </w:instrText>
      </w:r>
      <w:r w:rsidRPr="00590EE4">
        <w:rPr>
          <w:rFonts w:asciiTheme="minorHAnsi" w:hAnsiTheme="minorHAnsi" w:cstheme="minorHAnsi"/>
        </w:rPr>
        <w:fldChar w:fldCharType="separate"/>
      </w:r>
      <w:r w:rsidRPr="00590EE4">
        <w:rPr>
          <w:rStyle w:val="Hyperlink"/>
          <w:rFonts w:asciiTheme="minorHAnsi" w:hAnsiTheme="minorHAnsi" w:cstheme="minorHAnsi"/>
        </w:rPr>
        <w:t>Statement of intent</w:t>
      </w:r>
    </w:p>
    <w:p w14:paraId="1931F0E1" w14:textId="756919E8" w:rsidR="00590EE4" w:rsidRPr="00590EE4" w:rsidRDefault="00590EE4" w:rsidP="00590EE4">
      <w:pPr>
        <w:pStyle w:val="ListParagraph"/>
        <w:numPr>
          <w:ilvl w:val="0"/>
          <w:numId w:val="27"/>
        </w:numPr>
        <w:spacing w:line="276" w:lineRule="auto"/>
        <w:ind w:left="567"/>
        <w:contextualSpacing w:val="0"/>
        <w:jc w:val="both"/>
        <w:rPr>
          <w:rFonts w:cstheme="minorHAnsi"/>
        </w:rPr>
      </w:pPr>
      <w:r w:rsidRPr="00590EE4">
        <w:rPr>
          <w:rFonts w:cstheme="minorHAnsi"/>
        </w:rPr>
        <w:fldChar w:fldCharType="end"/>
      </w:r>
      <w:hyperlink w:anchor="_Legal_framework_1" w:history="1">
        <w:r w:rsidRPr="00590EE4">
          <w:rPr>
            <w:rStyle w:val="Hyperlink"/>
            <w:rFonts w:cstheme="minorHAnsi"/>
          </w:rPr>
          <w:t>Legal framework</w:t>
        </w:r>
      </w:hyperlink>
      <w:r w:rsidRPr="00590EE4">
        <w:rPr>
          <w:rFonts w:cstheme="minorHAnsi"/>
        </w:rPr>
        <w:t xml:space="preserve"> </w:t>
      </w:r>
    </w:p>
    <w:p w14:paraId="2BF29A04" w14:textId="1E1FCC7D" w:rsidR="00590EE4" w:rsidRPr="00590EE4" w:rsidRDefault="00590EE4" w:rsidP="00590EE4">
      <w:pPr>
        <w:pStyle w:val="ListParagraph"/>
        <w:numPr>
          <w:ilvl w:val="0"/>
          <w:numId w:val="27"/>
        </w:numPr>
        <w:spacing w:line="276" w:lineRule="auto"/>
        <w:ind w:left="567" w:hanging="357"/>
        <w:contextualSpacing w:val="0"/>
        <w:jc w:val="both"/>
        <w:rPr>
          <w:rFonts w:cstheme="minorHAnsi"/>
        </w:rPr>
      </w:pPr>
      <w:hyperlink w:anchor="_Definitions" w:history="1">
        <w:r w:rsidRPr="00590EE4">
          <w:rPr>
            <w:rStyle w:val="Hyperlink"/>
            <w:rFonts w:cstheme="minorHAnsi"/>
          </w:rPr>
          <w:t>Definitions</w:t>
        </w:r>
      </w:hyperlink>
      <w:r w:rsidRPr="00590EE4">
        <w:rPr>
          <w:rFonts w:cstheme="minorHAnsi"/>
        </w:rPr>
        <w:t xml:space="preserve"> </w:t>
      </w:r>
    </w:p>
    <w:p w14:paraId="150B60B9" w14:textId="77777777" w:rsidR="00590EE4" w:rsidRPr="00590EE4" w:rsidRDefault="00590EE4" w:rsidP="00590EE4">
      <w:pPr>
        <w:pStyle w:val="ListParagraph"/>
        <w:numPr>
          <w:ilvl w:val="0"/>
          <w:numId w:val="27"/>
        </w:numPr>
        <w:spacing w:line="276" w:lineRule="auto"/>
        <w:ind w:left="567" w:hanging="357"/>
        <w:contextualSpacing w:val="0"/>
        <w:jc w:val="both"/>
        <w:rPr>
          <w:rFonts w:cstheme="minorHAnsi"/>
        </w:rPr>
      </w:pPr>
      <w:hyperlink w:anchor="_[Updated]_Roles_and" w:history="1">
        <w:r w:rsidRPr="00590EE4">
          <w:rPr>
            <w:rStyle w:val="Hyperlink"/>
            <w:rFonts w:cstheme="minorHAnsi"/>
          </w:rPr>
          <w:t>Roles and responsibilities</w:t>
        </w:r>
      </w:hyperlink>
      <w:r w:rsidRPr="00590EE4">
        <w:rPr>
          <w:rFonts w:cstheme="minorHAnsi"/>
        </w:rPr>
        <w:t xml:space="preserve"> </w:t>
      </w:r>
    </w:p>
    <w:p w14:paraId="708A67CE" w14:textId="257163CB" w:rsidR="00590EE4" w:rsidRPr="00590EE4" w:rsidRDefault="00590EE4" w:rsidP="00590EE4">
      <w:pPr>
        <w:pStyle w:val="ListParagraph"/>
        <w:numPr>
          <w:ilvl w:val="0"/>
          <w:numId w:val="27"/>
        </w:numPr>
        <w:spacing w:line="276" w:lineRule="auto"/>
        <w:ind w:left="567" w:hanging="357"/>
        <w:contextualSpacing w:val="0"/>
        <w:jc w:val="both"/>
        <w:rPr>
          <w:rFonts w:cstheme="minorHAnsi"/>
        </w:rPr>
      </w:pPr>
      <w:hyperlink w:anchor="_Making_a_complaint" w:history="1">
        <w:r w:rsidRPr="00590EE4">
          <w:rPr>
            <w:rStyle w:val="Hyperlink"/>
            <w:rFonts w:cstheme="minorHAnsi"/>
          </w:rPr>
          <w:t>Making a complaint</w:t>
        </w:r>
      </w:hyperlink>
      <w:r w:rsidRPr="00590EE4">
        <w:rPr>
          <w:rFonts w:cstheme="minorHAnsi"/>
        </w:rPr>
        <w:t xml:space="preserve"> </w:t>
      </w:r>
    </w:p>
    <w:p w14:paraId="08BD386F" w14:textId="463FE60D" w:rsidR="00590EE4" w:rsidRPr="00590EE4" w:rsidRDefault="00590EE4" w:rsidP="00590EE4">
      <w:pPr>
        <w:pStyle w:val="ListParagraph"/>
        <w:numPr>
          <w:ilvl w:val="0"/>
          <w:numId w:val="27"/>
        </w:numPr>
        <w:spacing w:line="276" w:lineRule="auto"/>
        <w:ind w:left="567" w:hanging="357"/>
        <w:contextualSpacing w:val="0"/>
        <w:jc w:val="both"/>
        <w:rPr>
          <w:rFonts w:cstheme="minorHAnsi"/>
        </w:rPr>
      </w:pPr>
      <w:hyperlink w:anchor="_Complaints_procedure" w:history="1">
        <w:r w:rsidRPr="00590EE4">
          <w:rPr>
            <w:rStyle w:val="Hyperlink"/>
            <w:rFonts w:cstheme="minorHAnsi"/>
          </w:rPr>
          <w:t>Complaints procedure</w:t>
        </w:r>
      </w:hyperlink>
      <w:r w:rsidRPr="00590EE4">
        <w:rPr>
          <w:rFonts w:cstheme="minorHAnsi"/>
        </w:rPr>
        <w:t xml:space="preserve"> </w:t>
      </w:r>
    </w:p>
    <w:p w14:paraId="5E2AB1B2" w14:textId="77777777" w:rsidR="00590EE4" w:rsidRPr="00590EE4" w:rsidRDefault="00590EE4" w:rsidP="00590EE4">
      <w:pPr>
        <w:pStyle w:val="ListParagraph"/>
        <w:numPr>
          <w:ilvl w:val="0"/>
          <w:numId w:val="27"/>
        </w:numPr>
        <w:spacing w:line="276" w:lineRule="auto"/>
        <w:ind w:left="567" w:hanging="357"/>
        <w:contextualSpacing w:val="0"/>
        <w:jc w:val="both"/>
        <w:rPr>
          <w:rFonts w:cstheme="minorHAnsi"/>
        </w:rPr>
      </w:pPr>
      <w:hyperlink w:anchor="_Interviewing_witnesses_1" w:history="1">
        <w:r w:rsidRPr="00590EE4">
          <w:rPr>
            <w:rStyle w:val="Hyperlink"/>
            <w:rFonts w:cstheme="minorHAnsi"/>
          </w:rPr>
          <w:t>Interviewing witnesses</w:t>
        </w:r>
      </w:hyperlink>
      <w:r w:rsidRPr="00590EE4">
        <w:rPr>
          <w:rFonts w:cstheme="minorHAnsi"/>
        </w:rPr>
        <w:t xml:space="preserve"> </w:t>
      </w:r>
    </w:p>
    <w:p w14:paraId="26EFDC6C" w14:textId="77777777" w:rsidR="00590EE4" w:rsidRPr="00590EE4" w:rsidRDefault="00590EE4" w:rsidP="00590EE4">
      <w:pPr>
        <w:pStyle w:val="ListParagraph"/>
        <w:numPr>
          <w:ilvl w:val="0"/>
          <w:numId w:val="27"/>
        </w:numPr>
        <w:spacing w:line="276" w:lineRule="auto"/>
        <w:ind w:left="567" w:hanging="357"/>
        <w:contextualSpacing w:val="0"/>
        <w:jc w:val="both"/>
        <w:rPr>
          <w:rFonts w:cstheme="minorHAnsi"/>
        </w:rPr>
      </w:pPr>
      <w:hyperlink w:anchor="_Recording_a_complaint_1" w:history="1">
        <w:r w:rsidRPr="00590EE4">
          <w:rPr>
            <w:rStyle w:val="Hyperlink"/>
            <w:rFonts w:cstheme="minorHAnsi"/>
          </w:rPr>
          <w:t>Recording a complaint</w:t>
        </w:r>
      </w:hyperlink>
      <w:r w:rsidRPr="00590EE4">
        <w:rPr>
          <w:rFonts w:cstheme="minorHAnsi"/>
        </w:rPr>
        <w:t xml:space="preserve"> </w:t>
      </w:r>
    </w:p>
    <w:p w14:paraId="5AE7DE25" w14:textId="6525C806" w:rsidR="00590EE4" w:rsidRPr="00590EE4" w:rsidRDefault="00590EE4" w:rsidP="00590EE4">
      <w:pPr>
        <w:pStyle w:val="ListParagraph"/>
        <w:numPr>
          <w:ilvl w:val="0"/>
          <w:numId w:val="27"/>
        </w:numPr>
        <w:spacing w:line="276" w:lineRule="auto"/>
        <w:ind w:left="567" w:hanging="357"/>
        <w:contextualSpacing w:val="0"/>
        <w:jc w:val="both"/>
        <w:rPr>
          <w:rFonts w:cstheme="minorHAnsi"/>
        </w:rPr>
      </w:pPr>
      <w:hyperlink w:anchor="_[Updated]_Complaints_not" w:history="1">
        <w:r w:rsidRPr="00590EE4">
          <w:rPr>
            <w:rStyle w:val="Hyperlink"/>
            <w:rFonts w:cstheme="minorHAnsi"/>
          </w:rPr>
          <w:t>Complaints not covered by this procedure</w:t>
        </w:r>
      </w:hyperlink>
      <w:r w:rsidRPr="00590EE4">
        <w:rPr>
          <w:rFonts w:cstheme="minorHAnsi"/>
        </w:rPr>
        <w:t xml:space="preserve"> </w:t>
      </w:r>
    </w:p>
    <w:p w14:paraId="0C421327" w14:textId="77777777" w:rsidR="00590EE4" w:rsidRPr="00590EE4" w:rsidRDefault="00590EE4" w:rsidP="00590EE4">
      <w:pPr>
        <w:pStyle w:val="ListParagraph"/>
        <w:numPr>
          <w:ilvl w:val="0"/>
          <w:numId w:val="27"/>
        </w:numPr>
        <w:spacing w:line="276" w:lineRule="auto"/>
        <w:ind w:left="567" w:hanging="357"/>
        <w:contextualSpacing w:val="0"/>
        <w:jc w:val="both"/>
        <w:rPr>
          <w:rFonts w:cstheme="minorHAnsi"/>
        </w:rPr>
      </w:pPr>
      <w:hyperlink w:anchor="_Exceptional_circumstances" w:history="1">
        <w:r w:rsidRPr="00590EE4">
          <w:rPr>
            <w:rStyle w:val="Hyperlink"/>
            <w:rFonts w:cstheme="minorHAnsi"/>
          </w:rPr>
          <w:t>Exceptional circumstances</w:t>
        </w:r>
      </w:hyperlink>
      <w:r w:rsidRPr="00590EE4">
        <w:rPr>
          <w:rFonts w:cstheme="minorHAnsi"/>
        </w:rPr>
        <w:t xml:space="preserve"> </w:t>
      </w:r>
    </w:p>
    <w:p w14:paraId="5DE56D3F" w14:textId="3155152C" w:rsidR="00590EE4" w:rsidRPr="00590EE4" w:rsidRDefault="00590EE4" w:rsidP="00590EE4">
      <w:pPr>
        <w:pStyle w:val="ListParagraph"/>
        <w:numPr>
          <w:ilvl w:val="0"/>
          <w:numId w:val="27"/>
        </w:numPr>
        <w:spacing w:line="276" w:lineRule="auto"/>
        <w:ind w:left="567" w:hanging="499"/>
        <w:contextualSpacing w:val="0"/>
        <w:jc w:val="both"/>
        <w:rPr>
          <w:rStyle w:val="Hyperlink"/>
          <w:rFonts w:cstheme="minorHAnsi"/>
        </w:rPr>
      </w:pPr>
      <w:r w:rsidRPr="00590EE4">
        <w:rPr>
          <w:rFonts w:cstheme="minorHAnsi"/>
        </w:rPr>
        <w:fldChar w:fldCharType="begin"/>
      </w:r>
      <w:r w:rsidRPr="00590EE4">
        <w:rPr>
          <w:rFonts w:cstheme="minorHAnsi"/>
        </w:rPr>
        <w:instrText xml:space="preserve"> HYPERLINK  \l "_[Updated]_Managing_unreasonable" </w:instrText>
      </w:r>
      <w:r w:rsidRPr="00590EE4">
        <w:rPr>
          <w:rFonts w:cstheme="minorHAnsi"/>
        </w:rPr>
        <w:fldChar w:fldCharType="separate"/>
      </w:r>
      <w:r w:rsidRPr="00590EE4">
        <w:rPr>
          <w:rStyle w:val="Hyperlink"/>
          <w:rFonts w:cstheme="minorHAnsi"/>
        </w:rPr>
        <w:t xml:space="preserve">Managing serial and unreasonable complaints </w:t>
      </w:r>
    </w:p>
    <w:p w14:paraId="459CFEED" w14:textId="77777777" w:rsidR="00590EE4" w:rsidRPr="00590EE4" w:rsidRDefault="00590EE4" w:rsidP="00590EE4">
      <w:pPr>
        <w:pStyle w:val="ListParagraph"/>
        <w:numPr>
          <w:ilvl w:val="0"/>
          <w:numId w:val="27"/>
        </w:numPr>
        <w:spacing w:line="276" w:lineRule="auto"/>
        <w:ind w:left="567" w:hanging="499"/>
        <w:contextualSpacing w:val="0"/>
        <w:jc w:val="both"/>
        <w:rPr>
          <w:rFonts w:cstheme="minorHAnsi"/>
        </w:rPr>
      </w:pPr>
      <w:r w:rsidRPr="00590EE4">
        <w:rPr>
          <w:rFonts w:cstheme="minorHAnsi"/>
        </w:rPr>
        <w:fldChar w:fldCharType="end"/>
      </w:r>
      <w:hyperlink w:anchor="_Complaints_campaigns_1" w:history="1">
        <w:r w:rsidRPr="00590EE4">
          <w:rPr>
            <w:rStyle w:val="Hyperlink"/>
            <w:rFonts w:cstheme="minorHAnsi"/>
          </w:rPr>
          <w:t>Complaints campaigns</w:t>
        </w:r>
      </w:hyperlink>
      <w:r w:rsidRPr="00590EE4">
        <w:rPr>
          <w:rFonts w:cstheme="minorHAnsi"/>
        </w:rPr>
        <w:t xml:space="preserve"> </w:t>
      </w:r>
    </w:p>
    <w:p w14:paraId="32EC994C" w14:textId="77777777" w:rsidR="00590EE4" w:rsidRPr="00590EE4" w:rsidRDefault="00590EE4" w:rsidP="00590EE4">
      <w:pPr>
        <w:pStyle w:val="ListParagraph"/>
        <w:numPr>
          <w:ilvl w:val="0"/>
          <w:numId w:val="27"/>
        </w:numPr>
        <w:spacing w:line="276" w:lineRule="auto"/>
        <w:ind w:left="567" w:hanging="499"/>
        <w:contextualSpacing w:val="0"/>
        <w:jc w:val="both"/>
        <w:rPr>
          <w:rFonts w:cstheme="minorHAnsi"/>
        </w:rPr>
      </w:pPr>
      <w:hyperlink w:anchor="_Barring_from_the" w:history="1">
        <w:r w:rsidRPr="00590EE4">
          <w:rPr>
            <w:rStyle w:val="Hyperlink"/>
            <w:rFonts w:cstheme="minorHAnsi"/>
          </w:rPr>
          <w:t>Barring from the premises</w:t>
        </w:r>
      </w:hyperlink>
      <w:r w:rsidRPr="00590EE4">
        <w:rPr>
          <w:rFonts w:cstheme="minorHAnsi"/>
        </w:rPr>
        <w:t xml:space="preserve"> </w:t>
      </w:r>
    </w:p>
    <w:p w14:paraId="39C1D239" w14:textId="77777777" w:rsidR="00590EE4" w:rsidRPr="00590EE4" w:rsidRDefault="00590EE4" w:rsidP="00590EE4">
      <w:pPr>
        <w:pStyle w:val="ListParagraph"/>
        <w:numPr>
          <w:ilvl w:val="0"/>
          <w:numId w:val="27"/>
        </w:numPr>
        <w:spacing w:line="276" w:lineRule="auto"/>
        <w:ind w:left="567" w:hanging="499"/>
        <w:contextualSpacing w:val="0"/>
        <w:jc w:val="both"/>
        <w:rPr>
          <w:rFonts w:cstheme="minorHAnsi"/>
        </w:rPr>
      </w:pPr>
      <w:hyperlink w:anchor="_Standard_of_fluency" w:history="1">
        <w:r w:rsidRPr="00590EE4">
          <w:rPr>
            <w:rStyle w:val="Hyperlink"/>
            <w:rFonts w:cstheme="minorHAnsi"/>
          </w:rPr>
          <w:t>Standard of fluency complaints</w:t>
        </w:r>
      </w:hyperlink>
      <w:r w:rsidRPr="00590EE4">
        <w:rPr>
          <w:rFonts w:cstheme="minorHAnsi"/>
        </w:rPr>
        <w:t xml:space="preserve"> </w:t>
      </w:r>
    </w:p>
    <w:p w14:paraId="5BAAB7D6" w14:textId="49BCA24B" w:rsidR="00590EE4" w:rsidRPr="00590EE4" w:rsidRDefault="00590EE4" w:rsidP="00590EE4">
      <w:pPr>
        <w:pStyle w:val="ListParagraph"/>
        <w:numPr>
          <w:ilvl w:val="0"/>
          <w:numId w:val="27"/>
        </w:numPr>
        <w:spacing w:line="276" w:lineRule="auto"/>
        <w:ind w:left="567" w:hanging="499"/>
        <w:contextualSpacing w:val="0"/>
        <w:jc w:val="both"/>
        <w:rPr>
          <w:rFonts w:cstheme="minorHAnsi"/>
        </w:rPr>
      </w:pPr>
      <w:hyperlink w:anchor="_Role_of_the" w:history="1">
        <w:r w:rsidRPr="00590EE4">
          <w:rPr>
            <w:rStyle w:val="Hyperlink"/>
            <w:rFonts w:cstheme="minorHAnsi"/>
          </w:rPr>
          <w:t>Role of the DfE</w:t>
        </w:r>
      </w:hyperlink>
      <w:r w:rsidRPr="00590EE4">
        <w:rPr>
          <w:rFonts w:cstheme="minorHAnsi"/>
        </w:rPr>
        <w:t xml:space="preserve"> </w:t>
      </w:r>
    </w:p>
    <w:p w14:paraId="3F5B727F" w14:textId="77777777" w:rsidR="00590EE4" w:rsidRPr="00590EE4" w:rsidRDefault="00590EE4" w:rsidP="00590EE4">
      <w:pPr>
        <w:pStyle w:val="ListParagraph"/>
        <w:numPr>
          <w:ilvl w:val="0"/>
          <w:numId w:val="27"/>
        </w:numPr>
        <w:spacing w:line="276" w:lineRule="auto"/>
        <w:ind w:left="567" w:hanging="499"/>
        <w:contextualSpacing w:val="0"/>
        <w:jc w:val="both"/>
        <w:rPr>
          <w:rFonts w:cstheme="minorHAnsi"/>
        </w:rPr>
      </w:pPr>
      <w:hyperlink w:anchor="_Transferring_data" w:history="1">
        <w:r w:rsidRPr="00590EE4">
          <w:rPr>
            <w:rStyle w:val="Hyperlink"/>
            <w:rFonts w:cstheme="minorHAnsi"/>
          </w:rPr>
          <w:t>Transferring data</w:t>
        </w:r>
      </w:hyperlink>
      <w:r w:rsidRPr="00590EE4">
        <w:rPr>
          <w:rFonts w:cstheme="minorHAnsi"/>
        </w:rPr>
        <w:t xml:space="preserve"> </w:t>
      </w:r>
    </w:p>
    <w:p w14:paraId="32443F3D" w14:textId="77777777" w:rsidR="00590EE4" w:rsidRPr="00590EE4" w:rsidRDefault="00590EE4" w:rsidP="00590EE4">
      <w:pPr>
        <w:pStyle w:val="ListParagraph"/>
        <w:numPr>
          <w:ilvl w:val="0"/>
          <w:numId w:val="27"/>
        </w:numPr>
        <w:spacing w:line="276" w:lineRule="auto"/>
        <w:ind w:left="567" w:hanging="499"/>
        <w:contextualSpacing w:val="0"/>
        <w:jc w:val="both"/>
        <w:rPr>
          <w:rFonts w:cstheme="minorHAnsi"/>
        </w:rPr>
      </w:pPr>
      <w:hyperlink w:anchor="_Availability" w:history="1">
        <w:r w:rsidRPr="00590EE4">
          <w:rPr>
            <w:rStyle w:val="Hyperlink"/>
            <w:rFonts w:cstheme="minorHAnsi"/>
          </w:rPr>
          <w:t>Availability</w:t>
        </w:r>
      </w:hyperlink>
      <w:r w:rsidRPr="00590EE4">
        <w:rPr>
          <w:rFonts w:cstheme="minorHAnsi"/>
        </w:rPr>
        <w:t xml:space="preserve"> </w:t>
      </w:r>
    </w:p>
    <w:p w14:paraId="7F3ADD79" w14:textId="77777777" w:rsidR="00590EE4" w:rsidRPr="00590EE4" w:rsidRDefault="00590EE4" w:rsidP="00590EE4">
      <w:pPr>
        <w:pStyle w:val="ListParagraph"/>
        <w:numPr>
          <w:ilvl w:val="0"/>
          <w:numId w:val="27"/>
        </w:numPr>
        <w:spacing w:line="276" w:lineRule="auto"/>
        <w:ind w:left="567" w:hanging="499"/>
        <w:contextualSpacing w:val="0"/>
        <w:jc w:val="both"/>
        <w:rPr>
          <w:rFonts w:cstheme="minorHAnsi"/>
        </w:rPr>
      </w:pPr>
      <w:hyperlink w:anchor="_Monitoring_and_review" w:history="1">
        <w:r w:rsidRPr="00590EE4">
          <w:rPr>
            <w:rStyle w:val="Hyperlink"/>
            <w:rFonts w:cstheme="minorHAnsi"/>
          </w:rPr>
          <w:t>Monitoring and review</w:t>
        </w:r>
      </w:hyperlink>
      <w:r w:rsidRPr="00590EE4">
        <w:rPr>
          <w:rFonts w:cstheme="minorHAnsi"/>
        </w:rPr>
        <w:t xml:space="preserve"> </w:t>
      </w:r>
    </w:p>
    <w:p w14:paraId="3A47A4DF" w14:textId="77777777" w:rsidR="00590EE4" w:rsidRDefault="00590EE4">
      <w:pPr>
        <w:spacing w:after="160" w:line="259"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61E295A2" w14:textId="2273CED6" w:rsidR="00590EE4" w:rsidRDefault="00590EE4" w:rsidP="00590EE4">
      <w:pPr>
        <w:spacing w:before="200"/>
        <w:rPr>
          <w:rFonts w:asciiTheme="minorHAnsi" w:hAnsiTheme="minorHAnsi" w:cstheme="minorHAnsi"/>
          <w:b/>
          <w:bCs/>
          <w:sz w:val="28"/>
          <w:szCs w:val="28"/>
        </w:rPr>
      </w:pPr>
      <w:r w:rsidRPr="00590EE4">
        <w:rPr>
          <w:rFonts w:asciiTheme="minorHAnsi" w:hAnsiTheme="minorHAnsi" w:cstheme="minorHAnsi"/>
          <w:b/>
          <w:bCs/>
          <w:sz w:val="28"/>
          <w:szCs w:val="28"/>
        </w:rPr>
        <w:lastRenderedPageBreak/>
        <w:t>Statement of intent</w:t>
      </w:r>
    </w:p>
    <w:p w14:paraId="4FD2B777" w14:textId="77777777" w:rsidR="00590EE4" w:rsidRPr="00590EE4" w:rsidRDefault="00590EE4" w:rsidP="00590EE4">
      <w:pPr>
        <w:spacing w:before="200"/>
        <w:rPr>
          <w:rFonts w:asciiTheme="minorHAnsi" w:hAnsiTheme="minorHAnsi" w:cstheme="minorHAnsi"/>
          <w:b/>
          <w:bCs/>
          <w:sz w:val="28"/>
          <w:szCs w:val="28"/>
        </w:rPr>
      </w:pPr>
    </w:p>
    <w:p w14:paraId="4C934463" w14:textId="6D639DF5" w:rsidR="00590EE4" w:rsidRDefault="00590EE4" w:rsidP="00590EE4">
      <w:pPr>
        <w:jc w:val="both"/>
        <w:rPr>
          <w:rFonts w:asciiTheme="minorHAnsi" w:hAnsiTheme="minorHAnsi" w:cstheme="minorHAnsi"/>
        </w:rPr>
      </w:pPr>
      <w:r w:rsidRPr="00590EE4">
        <w:rPr>
          <w:rFonts w:asciiTheme="minorHAnsi" w:hAnsiTheme="minorHAnsi" w:cstheme="minorHAnsi"/>
        </w:rPr>
        <w:t>All Saints’ C of E Primary School</w:t>
      </w:r>
      <w:r w:rsidRPr="00590EE4">
        <w:rPr>
          <w:rFonts w:asciiTheme="minorHAnsi" w:hAnsiTheme="minorHAnsi" w:cstheme="minorHAnsi"/>
          <w:bCs/>
        </w:rPr>
        <w:t xml:space="preserve"> </w:t>
      </w:r>
      <w:r w:rsidRPr="00590EE4">
        <w:rPr>
          <w:rFonts w:asciiTheme="minorHAnsi" w:hAnsiTheme="minorHAnsi" w:cstheme="minorHAnsi"/>
        </w:rPr>
        <w:t xml:space="preserve">aims to resolve all complaints at the earliest possible stage, and where possible, informally, and is dedicated to continuing to provide the highest quality of education possible throughout the procedure. </w:t>
      </w:r>
    </w:p>
    <w:p w14:paraId="21AFBBB6" w14:textId="77777777" w:rsidR="00590EE4" w:rsidRPr="00590EE4" w:rsidRDefault="00590EE4" w:rsidP="00590EE4">
      <w:pPr>
        <w:jc w:val="both"/>
        <w:rPr>
          <w:rFonts w:asciiTheme="minorHAnsi" w:hAnsiTheme="minorHAnsi" w:cstheme="minorHAnsi"/>
        </w:rPr>
      </w:pPr>
    </w:p>
    <w:p w14:paraId="48B37051" w14:textId="6DC10AC2" w:rsidR="00590EE4" w:rsidRDefault="00590EE4" w:rsidP="00590EE4">
      <w:pPr>
        <w:jc w:val="both"/>
        <w:rPr>
          <w:rFonts w:asciiTheme="minorHAnsi" w:hAnsiTheme="minorHAnsi" w:cstheme="minorHAnsi"/>
        </w:rPr>
      </w:pPr>
      <w:r w:rsidRPr="00590EE4">
        <w:rPr>
          <w:rFonts w:asciiTheme="minorHAnsi" w:hAnsiTheme="minorHAnsi" w:cstheme="minorHAnsi"/>
        </w:rPr>
        <w:t xml:space="preserve">This policy has been created to deal with any complaint against a member of staff or the school as a whole, relating to any aspects of the school or the provision of facilities or services. It is designed to ensure that the school’s complaints procedure is straightforward, impartial, non-adversarial, allows a full and fair investigation, respects confidentiality and delivers an effective response and appropriate redress. </w:t>
      </w:r>
    </w:p>
    <w:p w14:paraId="21C6A5EC" w14:textId="77777777" w:rsidR="00590EE4" w:rsidRPr="00590EE4" w:rsidRDefault="00590EE4" w:rsidP="00590EE4">
      <w:pPr>
        <w:jc w:val="both"/>
        <w:rPr>
          <w:rFonts w:asciiTheme="minorHAnsi" w:hAnsiTheme="minorHAnsi" w:cstheme="minorHAnsi"/>
        </w:rPr>
      </w:pPr>
    </w:p>
    <w:p w14:paraId="26E8B1EA" w14:textId="5CD80282" w:rsidR="00590EE4" w:rsidRDefault="00590EE4" w:rsidP="00590EE4">
      <w:pPr>
        <w:jc w:val="both"/>
        <w:rPr>
          <w:rFonts w:asciiTheme="minorHAnsi" w:hAnsiTheme="minorHAnsi" w:cstheme="minorHAnsi"/>
        </w:rPr>
      </w:pPr>
      <w:r w:rsidRPr="00590EE4">
        <w:rPr>
          <w:rFonts w:asciiTheme="minorHAnsi" w:hAnsiTheme="minorHAnsi" w:cstheme="minorHAnsi"/>
        </w:rPr>
        <w:t>Any person, including a member of the public, is able to make a complaint about the provision of facilities or services that the school provides. This policy outlines the procedure that the complainant and school must follow. Once a complaint has been made, it can be resolved or withdrawn at any stage.</w:t>
      </w:r>
    </w:p>
    <w:p w14:paraId="65E522C5" w14:textId="77777777" w:rsidR="00590EE4" w:rsidRPr="00590EE4" w:rsidRDefault="00590EE4" w:rsidP="00590EE4">
      <w:pPr>
        <w:jc w:val="both"/>
        <w:rPr>
          <w:rFonts w:asciiTheme="minorHAnsi" w:hAnsiTheme="minorHAnsi" w:cstheme="minorHAnsi"/>
        </w:rPr>
      </w:pPr>
    </w:p>
    <w:p w14:paraId="47FE135B" w14:textId="77777777" w:rsidR="00590EE4" w:rsidRPr="00590EE4" w:rsidRDefault="00590EE4" w:rsidP="00590EE4">
      <w:pPr>
        <w:jc w:val="both"/>
        <w:rPr>
          <w:rFonts w:asciiTheme="minorHAnsi" w:eastAsia="Arial" w:hAnsiTheme="minorHAnsi" w:cstheme="minorHAnsi"/>
        </w:rPr>
      </w:pPr>
      <w:r w:rsidRPr="00590EE4">
        <w:rPr>
          <w:rFonts w:asciiTheme="minorHAnsi" w:eastAsia="Arial" w:hAnsiTheme="minorHAnsi" w:cstheme="minorHAnsi"/>
        </w:rPr>
        <w:t xml:space="preserve">The </w:t>
      </w:r>
      <w:r w:rsidRPr="00590EE4">
        <w:rPr>
          <w:rFonts w:asciiTheme="minorHAnsi" w:eastAsia="Arial" w:hAnsiTheme="minorHAnsi" w:cstheme="minorHAnsi"/>
          <w:bCs/>
          <w:color w:val="000000" w:themeColor="text1"/>
        </w:rPr>
        <w:t>Headteacher</w:t>
      </w:r>
      <w:r w:rsidRPr="00590EE4">
        <w:rPr>
          <w:rFonts w:asciiTheme="minorHAnsi" w:eastAsia="Arial" w:hAnsiTheme="minorHAnsi" w:cstheme="minorHAnsi"/>
        </w:rPr>
        <w:t xml:space="preserve"> will be the first point of contact when following the complaints procedure. </w:t>
      </w:r>
    </w:p>
    <w:p w14:paraId="7939707B" w14:textId="77777777" w:rsidR="00590EE4" w:rsidRPr="00590EE4" w:rsidRDefault="00590EE4" w:rsidP="00590EE4">
      <w:pPr>
        <w:rPr>
          <w:rFonts w:asciiTheme="minorHAnsi" w:hAnsiTheme="minorHAnsi" w:cstheme="minorHAnsi"/>
          <w:b/>
          <w:bCs/>
          <w:sz w:val="28"/>
          <w:szCs w:val="28"/>
        </w:rPr>
      </w:pPr>
    </w:p>
    <w:p w14:paraId="2B9D2A80" w14:textId="77777777" w:rsidR="00590EE4" w:rsidRPr="00590EE4" w:rsidRDefault="00590EE4" w:rsidP="00590EE4">
      <w:pPr>
        <w:rPr>
          <w:rFonts w:asciiTheme="minorHAnsi" w:hAnsiTheme="minorHAnsi" w:cstheme="minorHAnsi"/>
        </w:rPr>
      </w:pPr>
    </w:p>
    <w:p w14:paraId="4774483E" w14:textId="77777777" w:rsidR="00590EE4" w:rsidRPr="00590EE4" w:rsidRDefault="00590EE4" w:rsidP="00590EE4">
      <w:pPr>
        <w:rPr>
          <w:rFonts w:asciiTheme="minorHAnsi" w:hAnsiTheme="minorHAnsi" w:cstheme="minorHAnsi"/>
        </w:rPr>
        <w:sectPr w:rsidR="00590EE4" w:rsidRPr="00590EE4" w:rsidSect="00590EE4">
          <w:headerReference w:type="first" r:id="rId13"/>
          <w:pgSz w:w="11906" w:h="16838"/>
          <w:pgMar w:top="1440" w:right="1440" w:bottom="1440" w:left="1440" w:header="709" w:footer="709" w:gutter="0"/>
          <w:pgNumType w:start="0"/>
          <w:cols w:space="708"/>
          <w:docGrid w:linePitch="360"/>
        </w:sectPr>
      </w:pPr>
    </w:p>
    <w:p w14:paraId="530440E6" w14:textId="77777777" w:rsidR="00590EE4" w:rsidRPr="00590EE4" w:rsidRDefault="00590EE4" w:rsidP="00590EE4">
      <w:pPr>
        <w:pStyle w:val="Heading10"/>
        <w:keepNext w:val="0"/>
        <w:keepLines w:val="0"/>
        <w:numPr>
          <w:ilvl w:val="0"/>
          <w:numId w:val="13"/>
        </w:numPr>
        <w:spacing w:before="200" w:after="200" w:line="276" w:lineRule="auto"/>
        <w:ind w:left="425" w:hanging="425"/>
        <w:jc w:val="both"/>
        <w:rPr>
          <w:rFonts w:asciiTheme="minorHAnsi" w:hAnsiTheme="minorHAnsi" w:cstheme="minorHAnsi"/>
          <w:b/>
          <w:color w:val="auto"/>
        </w:rPr>
      </w:pPr>
      <w:bookmarkStart w:id="3" w:name="_Legal_framework_1"/>
      <w:bookmarkStart w:id="4" w:name="_GoBack"/>
      <w:bookmarkEnd w:id="3"/>
      <w:r w:rsidRPr="00590EE4">
        <w:rPr>
          <w:rFonts w:asciiTheme="minorHAnsi" w:hAnsiTheme="minorHAnsi" w:cstheme="minorHAnsi"/>
          <w:b/>
          <w:color w:val="auto"/>
        </w:rPr>
        <w:lastRenderedPageBreak/>
        <w:t>Legal framework</w:t>
      </w:r>
    </w:p>
    <w:bookmarkEnd w:id="4"/>
    <w:p w14:paraId="653A913E"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 xml:space="preserve">This policy has due regard to all relevant legislation including, but not limited to, the following: </w:t>
      </w:r>
    </w:p>
    <w:p w14:paraId="12E2E1A0" w14:textId="77777777" w:rsidR="00590EE4" w:rsidRPr="00590EE4" w:rsidRDefault="00590EE4" w:rsidP="00590EE4">
      <w:pPr>
        <w:pStyle w:val="ListParagraph"/>
        <w:numPr>
          <w:ilvl w:val="0"/>
          <w:numId w:val="20"/>
        </w:numPr>
        <w:spacing w:after="200" w:line="276" w:lineRule="auto"/>
        <w:jc w:val="both"/>
        <w:rPr>
          <w:rFonts w:cstheme="minorHAnsi"/>
        </w:rPr>
      </w:pPr>
      <w:r w:rsidRPr="00590EE4">
        <w:rPr>
          <w:rFonts w:cstheme="minorHAnsi"/>
        </w:rPr>
        <w:t>Freedom of Information Act 2000</w:t>
      </w:r>
    </w:p>
    <w:p w14:paraId="24F67265" w14:textId="77777777" w:rsidR="00590EE4" w:rsidRPr="00590EE4" w:rsidRDefault="00590EE4" w:rsidP="00590EE4">
      <w:pPr>
        <w:pStyle w:val="ListParagraph"/>
        <w:numPr>
          <w:ilvl w:val="0"/>
          <w:numId w:val="20"/>
        </w:numPr>
        <w:spacing w:after="200" w:line="276" w:lineRule="auto"/>
        <w:jc w:val="both"/>
        <w:rPr>
          <w:rFonts w:cstheme="minorHAnsi"/>
        </w:rPr>
      </w:pPr>
      <w:r w:rsidRPr="00590EE4">
        <w:rPr>
          <w:rFonts w:cstheme="minorHAnsi"/>
        </w:rPr>
        <w:t>Education Act 2002</w:t>
      </w:r>
    </w:p>
    <w:p w14:paraId="1D8F5A2B" w14:textId="77777777" w:rsidR="00590EE4" w:rsidRPr="00590EE4" w:rsidRDefault="00590EE4" w:rsidP="00590EE4">
      <w:pPr>
        <w:pStyle w:val="ListParagraph"/>
        <w:numPr>
          <w:ilvl w:val="0"/>
          <w:numId w:val="20"/>
        </w:numPr>
        <w:spacing w:after="200" w:line="276" w:lineRule="auto"/>
        <w:jc w:val="both"/>
        <w:rPr>
          <w:rFonts w:cstheme="minorHAnsi"/>
        </w:rPr>
      </w:pPr>
      <w:r w:rsidRPr="00590EE4">
        <w:rPr>
          <w:rFonts w:cstheme="minorHAnsi"/>
        </w:rPr>
        <w:t xml:space="preserve">The Education (Pupil Information) (England) Regulations 2005 </w:t>
      </w:r>
    </w:p>
    <w:p w14:paraId="1F82F66B" w14:textId="77777777" w:rsidR="00590EE4" w:rsidRPr="00590EE4" w:rsidRDefault="00590EE4" w:rsidP="00590EE4">
      <w:pPr>
        <w:pStyle w:val="ListParagraph"/>
        <w:numPr>
          <w:ilvl w:val="0"/>
          <w:numId w:val="20"/>
        </w:numPr>
        <w:spacing w:after="200" w:line="276" w:lineRule="auto"/>
        <w:jc w:val="both"/>
        <w:rPr>
          <w:rFonts w:cstheme="minorHAnsi"/>
        </w:rPr>
      </w:pPr>
      <w:r w:rsidRPr="00590EE4">
        <w:rPr>
          <w:rFonts w:cstheme="minorHAnsi"/>
        </w:rPr>
        <w:t>Equality Act 2010</w:t>
      </w:r>
    </w:p>
    <w:p w14:paraId="7E3435B1" w14:textId="77777777" w:rsidR="00590EE4" w:rsidRPr="00590EE4" w:rsidRDefault="00590EE4" w:rsidP="00590EE4">
      <w:pPr>
        <w:pStyle w:val="ListParagraph"/>
        <w:numPr>
          <w:ilvl w:val="0"/>
          <w:numId w:val="20"/>
        </w:numPr>
        <w:spacing w:after="200" w:line="276" w:lineRule="auto"/>
        <w:jc w:val="both"/>
        <w:rPr>
          <w:rFonts w:cstheme="minorHAnsi"/>
        </w:rPr>
      </w:pPr>
      <w:r w:rsidRPr="00590EE4">
        <w:rPr>
          <w:rFonts w:cstheme="minorHAnsi"/>
        </w:rPr>
        <w:t>Immigration Act 2016</w:t>
      </w:r>
    </w:p>
    <w:p w14:paraId="33FCCACD" w14:textId="77777777" w:rsidR="00590EE4" w:rsidRPr="00590EE4" w:rsidRDefault="00590EE4" w:rsidP="00590EE4">
      <w:pPr>
        <w:pStyle w:val="ListParagraph"/>
        <w:numPr>
          <w:ilvl w:val="0"/>
          <w:numId w:val="20"/>
        </w:numPr>
        <w:spacing w:after="200" w:line="276" w:lineRule="auto"/>
        <w:jc w:val="both"/>
        <w:rPr>
          <w:rFonts w:cstheme="minorHAnsi"/>
        </w:rPr>
      </w:pPr>
      <w:r w:rsidRPr="00590EE4">
        <w:rPr>
          <w:rFonts w:cstheme="minorHAnsi"/>
        </w:rPr>
        <w:t xml:space="preserve">The School Information (England) (Amendment) Regulations 2016 </w:t>
      </w:r>
    </w:p>
    <w:p w14:paraId="03FCEBEC" w14:textId="77777777" w:rsidR="00590EE4" w:rsidRPr="00590EE4" w:rsidRDefault="00590EE4" w:rsidP="00590EE4">
      <w:pPr>
        <w:pStyle w:val="ListParagraph"/>
        <w:numPr>
          <w:ilvl w:val="0"/>
          <w:numId w:val="20"/>
        </w:numPr>
        <w:spacing w:after="200" w:line="276" w:lineRule="auto"/>
        <w:jc w:val="both"/>
        <w:rPr>
          <w:rFonts w:cstheme="minorHAnsi"/>
        </w:rPr>
      </w:pPr>
      <w:r w:rsidRPr="00590EE4">
        <w:rPr>
          <w:rFonts w:cstheme="minorHAnsi"/>
          <w:color w:val="000000" w:themeColor="text1"/>
        </w:rPr>
        <w:t>UK</w:t>
      </w:r>
      <w:r w:rsidRPr="00590EE4">
        <w:rPr>
          <w:rFonts w:cstheme="minorHAnsi"/>
          <w:b/>
          <w:bCs/>
          <w:color w:val="FFC000" w:themeColor="accent4"/>
        </w:rPr>
        <w:t xml:space="preserve"> </w:t>
      </w:r>
      <w:r w:rsidRPr="00590EE4">
        <w:rPr>
          <w:rFonts w:cstheme="minorHAnsi"/>
        </w:rPr>
        <w:t xml:space="preserve">General Data Protection Regulation (GDPR) </w:t>
      </w:r>
    </w:p>
    <w:p w14:paraId="18F38139" w14:textId="77777777" w:rsidR="00590EE4" w:rsidRPr="00590EE4" w:rsidRDefault="00590EE4" w:rsidP="00590EE4">
      <w:pPr>
        <w:pStyle w:val="ListParagraph"/>
        <w:numPr>
          <w:ilvl w:val="0"/>
          <w:numId w:val="20"/>
        </w:numPr>
        <w:spacing w:after="200" w:line="276" w:lineRule="auto"/>
        <w:jc w:val="both"/>
        <w:rPr>
          <w:rFonts w:cstheme="minorHAnsi"/>
        </w:rPr>
      </w:pPr>
      <w:r w:rsidRPr="00590EE4">
        <w:rPr>
          <w:rFonts w:cstheme="minorHAnsi"/>
        </w:rPr>
        <w:t>Data Protection Act 2018</w:t>
      </w:r>
    </w:p>
    <w:p w14:paraId="50B11BEE"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 xml:space="preserve">This policy has also due regard to guidance including, but not limited to, the following: </w:t>
      </w:r>
    </w:p>
    <w:p w14:paraId="35896A74" w14:textId="77777777" w:rsidR="00590EE4" w:rsidRPr="00590EE4" w:rsidRDefault="00590EE4" w:rsidP="00590EE4">
      <w:pPr>
        <w:pStyle w:val="PolicyBullets"/>
        <w:numPr>
          <w:ilvl w:val="0"/>
          <w:numId w:val="5"/>
        </w:numPr>
        <w:spacing w:after="200"/>
        <w:rPr>
          <w:rFonts w:cstheme="minorHAnsi"/>
        </w:rPr>
      </w:pPr>
      <w:r w:rsidRPr="00590EE4">
        <w:rPr>
          <w:rFonts w:cstheme="minorHAnsi"/>
        </w:rPr>
        <w:t xml:space="preserve">HM Government (2016) ‘Code of Practice on the English language requirement for public sector workers’ </w:t>
      </w:r>
    </w:p>
    <w:p w14:paraId="73C5BAAE" w14:textId="77777777" w:rsidR="00590EE4" w:rsidRPr="00590EE4" w:rsidRDefault="00590EE4" w:rsidP="00590EE4">
      <w:pPr>
        <w:pStyle w:val="PolicyBullets"/>
        <w:numPr>
          <w:ilvl w:val="0"/>
          <w:numId w:val="5"/>
        </w:numPr>
        <w:spacing w:after="200"/>
        <w:rPr>
          <w:rFonts w:cstheme="minorHAnsi"/>
        </w:rPr>
      </w:pPr>
      <w:r w:rsidRPr="00590EE4">
        <w:rPr>
          <w:rFonts w:cstheme="minorHAnsi"/>
        </w:rPr>
        <w:t xml:space="preserve">DfE (2021) ‘Best practice guidance for school complaints procedures 2020’ </w:t>
      </w:r>
    </w:p>
    <w:p w14:paraId="03979D8D"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This policy operates in conjunction with the following school policies:</w:t>
      </w:r>
    </w:p>
    <w:p w14:paraId="6A83D2E8" w14:textId="77777777" w:rsidR="00590EE4" w:rsidRPr="00590EE4" w:rsidRDefault="00590EE4" w:rsidP="00590EE4">
      <w:pPr>
        <w:pStyle w:val="ListParagraph"/>
        <w:numPr>
          <w:ilvl w:val="0"/>
          <w:numId w:val="17"/>
        </w:numPr>
        <w:spacing w:after="200" w:line="276" w:lineRule="auto"/>
        <w:jc w:val="both"/>
        <w:rPr>
          <w:rFonts w:cstheme="minorHAnsi"/>
        </w:rPr>
      </w:pPr>
      <w:r w:rsidRPr="00590EE4">
        <w:rPr>
          <w:rFonts w:cstheme="minorHAnsi"/>
        </w:rPr>
        <w:t>Records Management Policy</w:t>
      </w:r>
    </w:p>
    <w:p w14:paraId="5E3F0052" w14:textId="77777777" w:rsidR="00590EE4" w:rsidRPr="00590EE4" w:rsidRDefault="00590EE4" w:rsidP="00590EE4">
      <w:pPr>
        <w:pStyle w:val="ListParagraph"/>
        <w:numPr>
          <w:ilvl w:val="0"/>
          <w:numId w:val="17"/>
        </w:numPr>
        <w:spacing w:after="200" w:line="276" w:lineRule="auto"/>
        <w:jc w:val="both"/>
        <w:rPr>
          <w:rFonts w:cstheme="minorHAnsi"/>
        </w:rPr>
      </w:pPr>
      <w:r w:rsidRPr="00590EE4">
        <w:rPr>
          <w:rFonts w:cstheme="minorHAnsi"/>
        </w:rPr>
        <w:t>Data Protection Policy</w:t>
      </w:r>
    </w:p>
    <w:p w14:paraId="31FC352A" w14:textId="77777777" w:rsidR="00590EE4" w:rsidRPr="00590EE4" w:rsidRDefault="00590EE4" w:rsidP="00590EE4">
      <w:pPr>
        <w:pStyle w:val="ListParagraph"/>
        <w:numPr>
          <w:ilvl w:val="0"/>
          <w:numId w:val="17"/>
        </w:numPr>
        <w:spacing w:after="200" w:line="276" w:lineRule="auto"/>
        <w:jc w:val="both"/>
        <w:rPr>
          <w:rFonts w:cstheme="minorHAnsi"/>
        </w:rPr>
      </w:pPr>
      <w:r w:rsidRPr="00590EE4">
        <w:rPr>
          <w:rFonts w:cstheme="minorHAnsi"/>
        </w:rPr>
        <w:t xml:space="preserve">Child Protection and Safeguarding Policy </w:t>
      </w:r>
    </w:p>
    <w:p w14:paraId="33904AE6" w14:textId="77777777" w:rsidR="00590EE4" w:rsidRPr="00590EE4" w:rsidRDefault="00590EE4" w:rsidP="00590EE4">
      <w:pPr>
        <w:pStyle w:val="ListParagraph"/>
        <w:numPr>
          <w:ilvl w:val="0"/>
          <w:numId w:val="17"/>
        </w:numPr>
        <w:spacing w:after="200" w:line="276" w:lineRule="auto"/>
        <w:jc w:val="both"/>
        <w:rPr>
          <w:rFonts w:cstheme="minorHAnsi"/>
        </w:rPr>
      </w:pPr>
      <w:r w:rsidRPr="00590EE4">
        <w:rPr>
          <w:rFonts w:cstheme="minorHAnsi"/>
        </w:rPr>
        <w:t>Grievance Policy</w:t>
      </w:r>
    </w:p>
    <w:p w14:paraId="41962DB3" w14:textId="77777777" w:rsidR="00590EE4" w:rsidRPr="00590EE4" w:rsidRDefault="00590EE4" w:rsidP="00590EE4">
      <w:pPr>
        <w:pStyle w:val="ListParagraph"/>
        <w:numPr>
          <w:ilvl w:val="0"/>
          <w:numId w:val="17"/>
        </w:numPr>
        <w:spacing w:after="200" w:line="276" w:lineRule="auto"/>
        <w:jc w:val="both"/>
        <w:rPr>
          <w:rFonts w:cstheme="minorHAnsi"/>
        </w:rPr>
      </w:pPr>
      <w:r w:rsidRPr="00590EE4">
        <w:rPr>
          <w:rFonts w:cstheme="minorHAnsi"/>
        </w:rPr>
        <w:t xml:space="preserve">Behaviour Policy </w:t>
      </w:r>
    </w:p>
    <w:p w14:paraId="39640531" w14:textId="77777777" w:rsidR="00590EE4" w:rsidRPr="00590EE4" w:rsidRDefault="00590EE4" w:rsidP="00590EE4">
      <w:pPr>
        <w:pStyle w:val="ListParagraph"/>
        <w:numPr>
          <w:ilvl w:val="0"/>
          <w:numId w:val="17"/>
        </w:numPr>
        <w:spacing w:after="200" w:line="276" w:lineRule="auto"/>
        <w:jc w:val="both"/>
        <w:rPr>
          <w:rFonts w:cstheme="minorHAnsi"/>
        </w:rPr>
      </w:pPr>
      <w:r w:rsidRPr="00590EE4">
        <w:rPr>
          <w:rFonts w:cstheme="minorHAnsi"/>
        </w:rPr>
        <w:t>Suspension and Exclusion Policy</w:t>
      </w:r>
    </w:p>
    <w:p w14:paraId="4D28087C" w14:textId="77777777" w:rsidR="00590EE4" w:rsidRPr="00590EE4" w:rsidRDefault="00590EE4" w:rsidP="00590EE4">
      <w:pPr>
        <w:pStyle w:val="ListParagraph"/>
        <w:numPr>
          <w:ilvl w:val="0"/>
          <w:numId w:val="17"/>
        </w:numPr>
        <w:spacing w:after="200" w:line="276" w:lineRule="auto"/>
        <w:jc w:val="both"/>
        <w:rPr>
          <w:rFonts w:cstheme="minorHAnsi"/>
        </w:rPr>
      </w:pPr>
      <w:r w:rsidRPr="00590EE4">
        <w:rPr>
          <w:rFonts w:cstheme="minorHAnsi"/>
        </w:rPr>
        <w:t>Whistleblowing Policy</w:t>
      </w:r>
    </w:p>
    <w:p w14:paraId="13DA552A" w14:textId="77777777" w:rsidR="00590EE4" w:rsidRPr="00590EE4" w:rsidRDefault="00590EE4" w:rsidP="00590EE4">
      <w:pPr>
        <w:pStyle w:val="Heading10"/>
        <w:keepNext w:val="0"/>
        <w:keepLines w:val="0"/>
        <w:numPr>
          <w:ilvl w:val="0"/>
          <w:numId w:val="13"/>
        </w:numPr>
        <w:spacing w:before="200" w:after="200" w:line="276" w:lineRule="auto"/>
        <w:ind w:left="425" w:hanging="425"/>
        <w:jc w:val="both"/>
        <w:rPr>
          <w:rFonts w:asciiTheme="minorHAnsi" w:hAnsiTheme="minorHAnsi" w:cstheme="minorHAnsi"/>
          <w:b/>
          <w:color w:val="auto"/>
        </w:rPr>
      </w:pPr>
      <w:bookmarkStart w:id="5" w:name="_Definitions"/>
      <w:bookmarkEnd w:id="5"/>
      <w:r w:rsidRPr="00590EE4">
        <w:rPr>
          <w:rFonts w:asciiTheme="minorHAnsi" w:hAnsiTheme="minorHAnsi" w:cstheme="minorHAnsi"/>
          <w:b/>
          <w:color w:val="auto"/>
        </w:rPr>
        <w:t xml:space="preserve">Definitions </w:t>
      </w:r>
    </w:p>
    <w:p w14:paraId="3A01F71D" w14:textId="77777777" w:rsidR="00590EE4" w:rsidRPr="00590EE4" w:rsidRDefault="00590EE4" w:rsidP="00590EE4">
      <w:pPr>
        <w:rPr>
          <w:rFonts w:asciiTheme="minorHAnsi" w:hAnsiTheme="minorHAnsi" w:cstheme="minorHAnsi"/>
        </w:rPr>
      </w:pPr>
      <w:bookmarkStart w:id="6" w:name="_Hlk42269184"/>
      <w:bookmarkStart w:id="7" w:name="_Hlk124405612"/>
      <w:r w:rsidRPr="00590EE4">
        <w:rPr>
          <w:rFonts w:asciiTheme="minorHAnsi" w:hAnsiTheme="minorHAnsi" w:cstheme="minorHAnsi"/>
        </w:rPr>
        <w:t>For the purpose of this policy:</w:t>
      </w:r>
    </w:p>
    <w:p w14:paraId="7871D89E" w14:textId="77777777" w:rsidR="00590EE4" w:rsidRPr="00590EE4" w:rsidRDefault="00590EE4" w:rsidP="00590EE4">
      <w:pPr>
        <w:spacing w:before="200"/>
        <w:rPr>
          <w:rFonts w:asciiTheme="minorHAnsi" w:hAnsiTheme="minorHAnsi" w:cstheme="minorHAnsi"/>
        </w:rPr>
      </w:pPr>
      <w:r w:rsidRPr="00590EE4">
        <w:rPr>
          <w:rFonts w:asciiTheme="minorHAnsi" w:hAnsiTheme="minorHAnsi" w:cstheme="minorHAnsi"/>
        </w:rPr>
        <w:t>A “</w:t>
      </w:r>
      <w:r w:rsidRPr="00590EE4">
        <w:rPr>
          <w:rFonts w:asciiTheme="minorHAnsi" w:hAnsiTheme="minorHAnsi" w:cstheme="minorHAnsi"/>
          <w:b/>
        </w:rPr>
        <w:t>complaint</w:t>
      </w:r>
      <w:r w:rsidRPr="00590EE4">
        <w:rPr>
          <w:rFonts w:asciiTheme="minorHAnsi" w:hAnsiTheme="minorHAnsi" w:cstheme="minorHAnsi"/>
        </w:rPr>
        <w:t>” may be generally recognised as an expression or statement of dissatisfaction about actions taken or a lack of action.</w:t>
      </w:r>
    </w:p>
    <w:p w14:paraId="4290115F" w14:textId="61D53442" w:rsidR="00590EE4" w:rsidRDefault="00590EE4" w:rsidP="00590EE4">
      <w:pPr>
        <w:spacing w:before="200"/>
        <w:rPr>
          <w:rFonts w:asciiTheme="minorHAnsi" w:hAnsiTheme="minorHAnsi" w:cstheme="minorHAnsi"/>
        </w:rPr>
      </w:pPr>
      <w:r w:rsidRPr="00590EE4">
        <w:rPr>
          <w:rFonts w:asciiTheme="minorHAnsi" w:hAnsiTheme="minorHAnsi" w:cstheme="minorHAnsi"/>
        </w:rPr>
        <w:t>A “</w:t>
      </w:r>
      <w:r w:rsidRPr="00590EE4">
        <w:rPr>
          <w:rFonts w:asciiTheme="minorHAnsi" w:hAnsiTheme="minorHAnsi" w:cstheme="minorHAnsi"/>
          <w:b/>
          <w:bCs/>
        </w:rPr>
        <w:t>concern</w:t>
      </w:r>
      <w:r w:rsidRPr="00590EE4">
        <w:rPr>
          <w:rFonts w:asciiTheme="minorHAnsi" w:hAnsiTheme="minorHAnsi" w:cstheme="minorHAnsi"/>
        </w:rPr>
        <w:t>” may be treated as an expression of worry or doubt over an issue considered to be important, and for which reassurances are sought.</w:t>
      </w:r>
    </w:p>
    <w:p w14:paraId="4B42B49F" w14:textId="77777777" w:rsidR="00590EE4" w:rsidRPr="00590EE4" w:rsidRDefault="00590EE4" w:rsidP="00590EE4">
      <w:pPr>
        <w:spacing w:before="200"/>
        <w:rPr>
          <w:rFonts w:asciiTheme="minorHAnsi" w:hAnsiTheme="minorHAnsi" w:cstheme="minorHAnsi"/>
        </w:rPr>
      </w:pPr>
    </w:p>
    <w:p w14:paraId="2BF7399D" w14:textId="59182023" w:rsidR="00590EE4" w:rsidRDefault="00590EE4" w:rsidP="00590EE4">
      <w:pPr>
        <w:rPr>
          <w:rFonts w:asciiTheme="minorHAnsi" w:hAnsiTheme="minorHAnsi" w:cstheme="minorHAnsi"/>
        </w:rPr>
      </w:pPr>
      <w:r w:rsidRPr="00590EE4">
        <w:rPr>
          <w:rFonts w:asciiTheme="minorHAnsi" w:hAnsiTheme="minorHAnsi" w:cstheme="minorHAnsi"/>
        </w:rPr>
        <w:t xml:space="preserve">The school will class concerns as complaints and follow the same procedures for both, as outlined within this policy. </w:t>
      </w:r>
    </w:p>
    <w:p w14:paraId="0D95B988" w14:textId="77777777" w:rsidR="00590EE4" w:rsidRPr="00590EE4" w:rsidRDefault="00590EE4" w:rsidP="00590EE4">
      <w:pPr>
        <w:rPr>
          <w:rFonts w:asciiTheme="minorHAnsi" w:hAnsiTheme="minorHAnsi" w:cstheme="minorHAnsi"/>
        </w:rPr>
      </w:pPr>
    </w:p>
    <w:bookmarkEnd w:id="6"/>
    <w:p w14:paraId="4669F62E" w14:textId="73BC0C6C" w:rsidR="00590EE4" w:rsidRDefault="00590EE4" w:rsidP="00590EE4">
      <w:pPr>
        <w:rPr>
          <w:rFonts w:asciiTheme="minorHAnsi" w:hAnsiTheme="minorHAnsi" w:cstheme="minorHAnsi"/>
        </w:rPr>
      </w:pPr>
      <w:r w:rsidRPr="00590EE4">
        <w:rPr>
          <w:rFonts w:asciiTheme="minorHAnsi" w:hAnsiTheme="minorHAnsi" w:cstheme="minorHAnsi"/>
        </w:rPr>
        <w:t xml:space="preserve">Complaints can be resolved formally, through this procedure, or informally dependent on the complainant’s choice. Any complaint or concern will be taken seriously, whether formally or informally, and the appropriate procedures will be implemented.  </w:t>
      </w:r>
    </w:p>
    <w:p w14:paraId="10357E41" w14:textId="77777777" w:rsidR="00590EE4" w:rsidRPr="00590EE4" w:rsidRDefault="00590EE4" w:rsidP="00590EE4">
      <w:pPr>
        <w:rPr>
          <w:rFonts w:asciiTheme="minorHAnsi" w:hAnsiTheme="minorHAnsi" w:cstheme="minorHAnsi"/>
        </w:rPr>
      </w:pPr>
    </w:p>
    <w:bookmarkEnd w:id="7"/>
    <w:p w14:paraId="6A161AC0" w14:textId="73155270" w:rsidR="00590EE4" w:rsidRDefault="00590EE4" w:rsidP="00590EE4">
      <w:pPr>
        <w:rPr>
          <w:rFonts w:asciiTheme="minorHAnsi" w:hAnsiTheme="minorHAnsi" w:cstheme="minorHAnsi"/>
        </w:rPr>
      </w:pPr>
      <w:r w:rsidRPr="00590EE4">
        <w:rPr>
          <w:rFonts w:asciiTheme="minorHAnsi" w:hAnsiTheme="minorHAnsi" w:cstheme="minorHAnsi"/>
        </w:rPr>
        <w:t>A “</w:t>
      </w:r>
      <w:r w:rsidRPr="00590EE4">
        <w:rPr>
          <w:rFonts w:asciiTheme="minorHAnsi" w:hAnsiTheme="minorHAnsi" w:cstheme="minorHAnsi"/>
          <w:b/>
          <w:bCs/>
        </w:rPr>
        <w:t>grievance</w:t>
      </w:r>
      <w:r w:rsidRPr="00590EE4">
        <w:rPr>
          <w:rFonts w:asciiTheme="minorHAnsi" w:hAnsiTheme="minorHAnsi" w:cstheme="minorHAnsi"/>
        </w:rPr>
        <w:t xml:space="preserve">” is an issue raised by a member of staff where they feel the school has not implemented a policy or process fairly or properly. Grievances will be dealt with in line with the school’s </w:t>
      </w:r>
      <w:r w:rsidRPr="00590EE4">
        <w:rPr>
          <w:rFonts w:asciiTheme="minorHAnsi" w:hAnsiTheme="minorHAnsi" w:cstheme="minorHAnsi"/>
          <w:bCs/>
          <w:color w:val="000000" w:themeColor="text1"/>
        </w:rPr>
        <w:t>Grievance Policy</w:t>
      </w:r>
      <w:r w:rsidRPr="00590EE4">
        <w:rPr>
          <w:rFonts w:asciiTheme="minorHAnsi" w:hAnsiTheme="minorHAnsi" w:cstheme="minorHAnsi"/>
        </w:rPr>
        <w:t>.</w:t>
      </w:r>
    </w:p>
    <w:p w14:paraId="14089271" w14:textId="77777777" w:rsidR="00590EE4" w:rsidRPr="00590EE4" w:rsidRDefault="00590EE4" w:rsidP="00590EE4">
      <w:pPr>
        <w:rPr>
          <w:rFonts w:asciiTheme="minorHAnsi" w:hAnsiTheme="minorHAnsi" w:cstheme="minorHAnsi"/>
        </w:rPr>
      </w:pPr>
    </w:p>
    <w:p w14:paraId="6D0D21FF" w14:textId="77777777" w:rsidR="00590EE4" w:rsidRPr="00590EE4" w:rsidRDefault="00590EE4" w:rsidP="00590EE4">
      <w:pPr>
        <w:rPr>
          <w:rFonts w:asciiTheme="minorHAnsi" w:eastAsia="Arial" w:hAnsiTheme="minorHAnsi" w:cstheme="minorHAnsi"/>
        </w:rPr>
      </w:pPr>
      <w:r w:rsidRPr="00590EE4">
        <w:rPr>
          <w:rFonts w:asciiTheme="minorHAnsi" w:eastAsia="Arial" w:hAnsiTheme="minorHAnsi" w:cstheme="minorHAnsi"/>
        </w:rPr>
        <w:t>The definition of “</w:t>
      </w:r>
      <w:r w:rsidRPr="00590EE4">
        <w:rPr>
          <w:rFonts w:asciiTheme="minorHAnsi" w:eastAsia="Arial" w:hAnsiTheme="minorHAnsi" w:cstheme="minorHAnsi"/>
          <w:b/>
          <w:bCs/>
        </w:rPr>
        <w:t>unreasonable complaints</w:t>
      </w:r>
      <w:r w:rsidRPr="00590EE4">
        <w:rPr>
          <w:rFonts w:asciiTheme="minorHAnsi" w:eastAsia="Arial" w:hAnsiTheme="minorHAnsi" w:cstheme="minorHAnsi"/>
        </w:rPr>
        <w:t>” is outlined in the ‘</w:t>
      </w:r>
      <w:hyperlink w:anchor="_[Updated]_Managing_unreasonable" w:history="1">
        <w:r w:rsidRPr="00590EE4">
          <w:rPr>
            <w:rFonts w:asciiTheme="minorHAnsi" w:eastAsia="Arial" w:hAnsiTheme="minorHAnsi" w:cstheme="minorHAnsi"/>
            <w:color w:val="0000FF"/>
            <w:u w:val="single"/>
          </w:rPr>
          <w:t>Managing serial and unreasonable complaints</w:t>
        </w:r>
      </w:hyperlink>
      <w:r w:rsidRPr="00590EE4">
        <w:rPr>
          <w:rFonts w:asciiTheme="minorHAnsi" w:eastAsia="Arial" w:hAnsiTheme="minorHAnsi" w:cstheme="minorHAnsi"/>
          <w:color w:val="0000FF"/>
          <w:u w:val="single"/>
        </w:rPr>
        <w:t>’</w:t>
      </w:r>
      <w:r w:rsidRPr="00590EE4">
        <w:rPr>
          <w:rFonts w:asciiTheme="minorHAnsi" w:eastAsia="Arial" w:hAnsiTheme="minorHAnsi" w:cstheme="minorHAnsi"/>
        </w:rPr>
        <w:t xml:space="preserve"> section of this policy.</w:t>
      </w:r>
    </w:p>
    <w:p w14:paraId="2BDE2335" w14:textId="5B7A9A6A" w:rsidR="00590EE4" w:rsidRPr="00590EE4" w:rsidRDefault="00590EE4" w:rsidP="00590EE4">
      <w:pPr>
        <w:spacing w:before="200"/>
        <w:rPr>
          <w:rFonts w:asciiTheme="minorHAnsi" w:hAnsiTheme="minorHAnsi" w:cstheme="minorHAnsi"/>
        </w:rPr>
      </w:pPr>
      <w:bookmarkStart w:id="8" w:name="_Hlk67578386"/>
      <w:r w:rsidRPr="00590EE4">
        <w:rPr>
          <w:rFonts w:asciiTheme="minorHAnsi" w:hAnsiTheme="minorHAnsi" w:cstheme="minorHAnsi"/>
        </w:rPr>
        <w:t>For the purpose of this policy, “</w:t>
      </w:r>
      <w:r w:rsidRPr="00590EE4">
        <w:rPr>
          <w:rFonts w:asciiTheme="minorHAnsi" w:hAnsiTheme="minorHAnsi" w:cstheme="minorHAnsi"/>
          <w:b/>
          <w:bCs/>
        </w:rPr>
        <w:t>duplicate complaints</w:t>
      </w:r>
      <w:r w:rsidRPr="00590EE4">
        <w:rPr>
          <w:rFonts w:asciiTheme="minorHAnsi" w:hAnsiTheme="minorHAnsi" w:cstheme="minorHAnsi"/>
        </w:rPr>
        <w:t xml:space="preserve">” are identical complaints </w:t>
      </w:r>
      <w:r>
        <w:rPr>
          <w:rFonts w:asciiTheme="minorHAnsi" w:hAnsiTheme="minorHAnsi" w:cstheme="minorHAnsi"/>
        </w:rPr>
        <w:t>r</w:t>
      </w:r>
      <w:r w:rsidRPr="00590EE4">
        <w:rPr>
          <w:rFonts w:asciiTheme="minorHAnsi" w:hAnsiTheme="minorHAnsi" w:cstheme="minorHAnsi"/>
        </w:rPr>
        <w:t xml:space="preserve">eceived from a </w:t>
      </w:r>
      <w:bookmarkStart w:id="9" w:name="_Hlk22215226"/>
      <w:r w:rsidRPr="00590EE4">
        <w:rPr>
          <w:rFonts w:asciiTheme="minorHAnsi" w:hAnsiTheme="minorHAnsi" w:cstheme="minorHAnsi"/>
        </w:rPr>
        <w:t>complainant’s spouse, partner, grandparent or child</w:t>
      </w:r>
      <w:bookmarkEnd w:id="9"/>
      <w:r w:rsidRPr="00590EE4">
        <w:rPr>
          <w:rFonts w:asciiTheme="minorHAnsi" w:hAnsiTheme="minorHAnsi" w:cstheme="minorHAnsi"/>
        </w:rPr>
        <w:t xml:space="preserve">. These complaints will not be addressed again, the </w:t>
      </w:r>
      <w:r w:rsidRPr="00590EE4">
        <w:rPr>
          <w:rFonts w:asciiTheme="minorHAnsi" w:hAnsiTheme="minorHAnsi" w:cstheme="minorHAnsi"/>
        </w:rPr>
        <w:lastRenderedPageBreak/>
        <w:t>individual making the second complaint will be informed that the complaint has been dealt with on a local level and if they are dissatisfied with the result, they can appeal to the DfE.</w:t>
      </w:r>
    </w:p>
    <w:p w14:paraId="03F96D91" w14:textId="77777777" w:rsidR="00590EE4" w:rsidRPr="00590EE4" w:rsidRDefault="00590EE4" w:rsidP="00590EE4">
      <w:pPr>
        <w:spacing w:before="200"/>
        <w:rPr>
          <w:rFonts w:asciiTheme="minorHAnsi" w:hAnsiTheme="minorHAnsi" w:cstheme="minorHAnsi"/>
        </w:rPr>
      </w:pPr>
      <w:r w:rsidRPr="00590EE4">
        <w:rPr>
          <w:rFonts w:asciiTheme="minorHAnsi" w:hAnsiTheme="minorHAnsi" w:cstheme="minorHAnsi"/>
        </w:rPr>
        <w:t xml:space="preserve">Any new details provided by a complainant’s spouse, partner, grandparent or child, will be investigated and dealt with in line with the </w:t>
      </w:r>
      <w:proofErr w:type="gramStart"/>
      <w:r w:rsidRPr="00590EE4">
        <w:rPr>
          <w:rFonts w:asciiTheme="minorHAnsi" w:hAnsiTheme="minorHAnsi" w:cstheme="minorHAnsi"/>
        </w:rPr>
        <w:t>complaints</w:t>
      </w:r>
      <w:proofErr w:type="gramEnd"/>
      <w:r w:rsidRPr="00590EE4">
        <w:rPr>
          <w:rFonts w:asciiTheme="minorHAnsi" w:hAnsiTheme="minorHAnsi" w:cstheme="minorHAnsi"/>
        </w:rPr>
        <w:t xml:space="preserve"> procedure. </w:t>
      </w:r>
    </w:p>
    <w:p w14:paraId="12ED07D4" w14:textId="77777777" w:rsidR="00590EE4" w:rsidRPr="00590EE4" w:rsidRDefault="00590EE4" w:rsidP="00590EE4">
      <w:pPr>
        <w:pStyle w:val="Heading10"/>
        <w:keepNext w:val="0"/>
        <w:keepLines w:val="0"/>
        <w:numPr>
          <w:ilvl w:val="0"/>
          <w:numId w:val="13"/>
        </w:numPr>
        <w:spacing w:before="200" w:after="200" w:line="276" w:lineRule="auto"/>
        <w:ind w:left="425" w:hanging="425"/>
        <w:jc w:val="both"/>
        <w:rPr>
          <w:rFonts w:asciiTheme="minorHAnsi" w:hAnsiTheme="minorHAnsi" w:cstheme="minorHAnsi"/>
          <w:b/>
          <w:color w:val="auto"/>
        </w:rPr>
      </w:pPr>
      <w:bookmarkStart w:id="10" w:name="_[Updated]_Roles_and"/>
      <w:bookmarkEnd w:id="10"/>
      <w:r w:rsidRPr="00590EE4">
        <w:rPr>
          <w:rFonts w:asciiTheme="minorHAnsi" w:hAnsiTheme="minorHAnsi" w:cstheme="minorHAnsi"/>
          <w:b/>
          <w:color w:val="auto"/>
        </w:rPr>
        <w:t xml:space="preserve">Roles and responsibilities </w:t>
      </w:r>
    </w:p>
    <w:p w14:paraId="2A5213AD" w14:textId="77777777" w:rsidR="00590EE4" w:rsidRPr="00590EE4" w:rsidRDefault="00590EE4" w:rsidP="00590EE4">
      <w:pPr>
        <w:spacing w:before="200"/>
        <w:rPr>
          <w:rFonts w:asciiTheme="minorHAnsi" w:hAnsiTheme="minorHAnsi" w:cstheme="minorHAnsi"/>
        </w:rPr>
      </w:pPr>
      <w:r w:rsidRPr="00590EE4">
        <w:rPr>
          <w:rFonts w:asciiTheme="minorHAnsi" w:hAnsiTheme="minorHAnsi" w:cstheme="minorHAnsi"/>
        </w:rPr>
        <w:t>The complainant will:</w:t>
      </w:r>
    </w:p>
    <w:p w14:paraId="29C9AE83" w14:textId="77777777" w:rsidR="00590EE4" w:rsidRPr="00590EE4" w:rsidRDefault="00590EE4" w:rsidP="00590EE4">
      <w:pPr>
        <w:pStyle w:val="ListParagraph"/>
        <w:numPr>
          <w:ilvl w:val="0"/>
          <w:numId w:val="14"/>
        </w:numPr>
        <w:spacing w:after="200" w:line="276" w:lineRule="auto"/>
        <w:jc w:val="both"/>
        <w:rPr>
          <w:rFonts w:cstheme="minorHAnsi"/>
        </w:rPr>
      </w:pPr>
      <w:r w:rsidRPr="00590EE4">
        <w:rPr>
          <w:rFonts w:cstheme="minorHAnsi"/>
        </w:rPr>
        <w:t>Cooperate with the school in seeking a solution to the complaint.</w:t>
      </w:r>
    </w:p>
    <w:p w14:paraId="3938A930" w14:textId="77777777" w:rsidR="00590EE4" w:rsidRPr="00590EE4" w:rsidRDefault="00590EE4" w:rsidP="00590EE4">
      <w:pPr>
        <w:pStyle w:val="ListParagraph"/>
        <w:numPr>
          <w:ilvl w:val="0"/>
          <w:numId w:val="14"/>
        </w:numPr>
        <w:spacing w:after="200" w:line="276" w:lineRule="auto"/>
        <w:jc w:val="both"/>
        <w:rPr>
          <w:rFonts w:cstheme="minorHAnsi"/>
        </w:rPr>
      </w:pPr>
      <w:r w:rsidRPr="00590EE4">
        <w:rPr>
          <w:rFonts w:cstheme="minorHAnsi"/>
        </w:rPr>
        <w:t>Express the complaint and their concerns in full at the earliest possible opportunity.</w:t>
      </w:r>
    </w:p>
    <w:p w14:paraId="4DBF68DC" w14:textId="77777777" w:rsidR="00590EE4" w:rsidRPr="00590EE4" w:rsidRDefault="00590EE4" w:rsidP="00590EE4">
      <w:pPr>
        <w:pStyle w:val="ListParagraph"/>
        <w:numPr>
          <w:ilvl w:val="0"/>
          <w:numId w:val="14"/>
        </w:numPr>
        <w:spacing w:after="200" w:line="276" w:lineRule="auto"/>
        <w:jc w:val="both"/>
        <w:rPr>
          <w:rFonts w:cstheme="minorHAnsi"/>
        </w:rPr>
      </w:pPr>
      <w:r w:rsidRPr="00590EE4">
        <w:rPr>
          <w:rFonts w:cstheme="minorHAnsi"/>
        </w:rPr>
        <w:t>Promptly respond to any requests for information or meetings.</w:t>
      </w:r>
    </w:p>
    <w:p w14:paraId="43269245" w14:textId="77777777" w:rsidR="00590EE4" w:rsidRPr="00590EE4" w:rsidRDefault="00590EE4" w:rsidP="00590EE4">
      <w:pPr>
        <w:pStyle w:val="ListParagraph"/>
        <w:numPr>
          <w:ilvl w:val="0"/>
          <w:numId w:val="14"/>
        </w:numPr>
        <w:spacing w:after="200" w:line="276" w:lineRule="auto"/>
        <w:jc w:val="both"/>
        <w:rPr>
          <w:rFonts w:cstheme="minorHAnsi"/>
        </w:rPr>
      </w:pPr>
      <w:r w:rsidRPr="00590EE4">
        <w:rPr>
          <w:rFonts w:cstheme="minorHAnsi"/>
        </w:rPr>
        <w:t>Ask for assistance as needed.</w:t>
      </w:r>
    </w:p>
    <w:p w14:paraId="39C62C72" w14:textId="77777777" w:rsidR="00590EE4" w:rsidRPr="00590EE4" w:rsidRDefault="00590EE4" w:rsidP="00590EE4">
      <w:pPr>
        <w:pStyle w:val="ListParagraph"/>
        <w:numPr>
          <w:ilvl w:val="0"/>
          <w:numId w:val="14"/>
        </w:numPr>
        <w:spacing w:after="200" w:line="276" w:lineRule="auto"/>
        <w:jc w:val="both"/>
        <w:rPr>
          <w:rFonts w:cstheme="minorHAnsi"/>
        </w:rPr>
      </w:pPr>
      <w:r w:rsidRPr="00590EE4">
        <w:rPr>
          <w:rFonts w:cstheme="minorHAnsi"/>
        </w:rPr>
        <w:t>Treat any person(s) involved in the complaint with respect.</w:t>
      </w:r>
    </w:p>
    <w:p w14:paraId="02A3E0EB"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 xml:space="preserve">The </w:t>
      </w:r>
      <w:r w:rsidRPr="00590EE4">
        <w:rPr>
          <w:rFonts w:asciiTheme="minorHAnsi" w:hAnsiTheme="minorHAnsi" w:cstheme="minorHAnsi"/>
          <w:u w:color="FFD006"/>
        </w:rPr>
        <w:t xml:space="preserve">complaint investigator </w:t>
      </w:r>
      <w:r w:rsidRPr="00590EE4">
        <w:rPr>
          <w:rFonts w:asciiTheme="minorHAnsi" w:hAnsiTheme="minorHAnsi" w:cstheme="minorHAnsi"/>
        </w:rPr>
        <w:t>will:</w:t>
      </w:r>
    </w:p>
    <w:p w14:paraId="63F84021" w14:textId="77777777" w:rsidR="00590EE4" w:rsidRPr="00590EE4" w:rsidRDefault="00590EE4" w:rsidP="00590EE4">
      <w:pPr>
        <w:pStyle w:val="ListParagraph"/>
        <w:numPr>
          <w:ilvl w:val="0"/>
          <w:numId w:val="21"/>
        </w:numPr>
        <w:spacing w:after="200" w:line="276" w:lineRule="auto"/>
        <w:jc w:val="both"/>
        <w:rPr>
          <w:rFonts w:cstheme="minorHAnsi"/>
        </w:rPr>
      </w:pPr>
      <w:r w:rsidRPr="00590EE4">
        <w:rPr>
          <w:rFonts w:cstheme="minorHAnsi"/>
        </w:rPr>
        <w:t xml:space="preserve">Ensure that all parties involved in the complaint are fully updated throughout each stage of the procedure.  </w:t>
      </w:r>
    </w:p>
    <w:p w14:paraId="45C12B00" w14:textId="77777777" w:rsidR="00590EE4" w:rsidRPr="00590EE4" w:rsidRDefault="00590EE4" w:rsidP="00590EE4">
      <w:pPr>
        <w:pStyle w:val="ListParagraph"/>
        <w:numPr>
          <w:ilvl w:val="0"/>
          <w:numId w:val="21"/>
        </w:numPr>
        <w:spacing w:after="200" w:line="276" w:lineRule="auto"/>
        <w:jc w:val="both"/>
        <w:rPr>
          <w:rFonts w:cstheme="minorHAnsi"/>
        </w:rPr>
      </w:pPr>
      <w:r w:rsidRPr="00590EE4">
        <w:rPr>
          <w:rFonts w:cstheme="minorHAnsi"/>
        </w:rPr>
        <w:t xml:space="preserve">Guarantee that all parties involved in the procedure are aware of any relevant legislation, including the Equality Act 2010, UK GDPR, Data Protection Act 2018 and Freedom of Information Act 2000. </w:t>
      </w:r>
    </w:p>
    <w:p w14:paraId="1E9B76E5" w14:textId="77777777" w:rsidR="00590EE4" w:rsidRPr="00590EE4" w:rsidRDefault="00590EE4" w:rsidP="00590EE4">
      <w:pPr>
        <w:pStyle w:val="ListParagraph"/>
        <w:numPr>
          <w:ilvl w:val="0"/>
          <w:numId w:val="21"/>
        </w:numPr>
        <w:spacing w:after="200" w:line="276" w:lineRule="auto"/>
        <w:jc w:val="both"/>
        <w:rPr>
          <w:rFonts w:cstheme="minorHAnsi"/>
        </w:rPr>
      </w:pPr>
      <w:r w:rsidRPr="00590EE4">
        <w:rPr>
          <w:rFonts w:cstheme="minorHAnsi"/>
        </w:rPr>
        <w:t xml:space="preserve">Keep up-to-date records throughout the procedure – these records will be kept securely on the school’s ICT system and retained in line with the school’s Records Management Policy. </w:t>
      </w:r>
    </w:p>
    <w:p w14:paraId="4D2CE524" w14:textId="77777777" w:rsidR="00590EE4" w:rsidRPr="00590EE4" w:rsidRDefault="00590EE4" w:rsidP="00590EE4">
      <w:pPr>
        <w:pStyle w:val="ListParagraph"/>
        <w:numPr>
          <w:ilvl w:val="0"/>
          <w:numId w:val="21"/>
        </w:numPr>
        <w:spacing w:after="200" w:line="276" w:lineRule="auto"/>
        <w:jc w:val="both"/>
        <w:rPr>
          <w:rFonts w:cstheme="minorHAnsi"/>
        </w:rPr>
      </w:pPr>
      <w:r w:rsidRPr="00590EE4">
        <w:rPr>
          <w:rFonts w:cstheme="minorHAnsi"/>
        </w:rPr>
        <w:t xml:space="preserve">Liaise with all parties involved to ensure the complaints procedure runs smoothly, including the </w:t>
      </w:r>
      <w:r w:rsidRPr="00590EE4">
        <w:rPr>
          <w:rFonts w:cstheme="minorHAnsi"/>
          <w:bCs/>
        </w:rPr>
        <w:t>Headteacher</w:t>
      </w:r>
      <w:r w:rsidRPr="00590EE4">
        <w:rPr>
          <w:rFonts w:cstheme="minorHAnsi"/>
        </w:rPr>
        <w:t xml:space="preserve">, clerk to governors and chair of </w:t>
      </w:r>
      <w:r w:rsidRPr="00590EE4">
        <w:rPr>
          <w:rFonts w:cstheme="minorHAnsi"/>
          <w:bCs/>
        </w:rPr>
        <w:t>governors</w:t>
      </w:r>
      <w:r w:rsidRPr="00590EE4">
        <w:rPr>
          <w:rFonts w:cstheme="minorHAnsi"/>
        </w:rPr>
        <w:t xml:space="preserve">. </w:t>
      </w:r>
    </w:p>
    <w:p w14:paraId="4E5F6786" w14:textId="77777777" w:rsidR="00590EE4" w:rsidRPr="00590EE4" w:rsidRDefault="00590EE4" w:rsidP="00590EE4">
      <w:pPr>
        <w:pStyle w:val="ListParagraph"/>
        <w:numPr>
          <w:ilvl w:val="0"/>
          <w:numId w:val="21"/>
        </w:numPr>
        <w:spacing w:after="200" w:line="276" w:lineRule="auto"/>
        <w:jc w:val="both"/>
        <w:rPr>
          <w:rFonts w:cstheme="minorHAnsi"/>
        </w:rPr>
      </w:pPr>
      <w:r w:rsidRPr="00590EE4">
        <w:rPr>
          <w:rFonts w:cstheme="minorHAnsi"/>
        </w:rPr>
        <w:t xml:space="preserve">Ensure, where the complainant is dissatisfied with the response, they are allowed to escalate it to the next formal stage and are provided the opportunity to complete the complaints procedure in full. </w:t>
      </w:r>
    </w:p>
    <w:p w14:paraId="3D136A87" w14:textId="77777777" w:rsidR="00590EE4" w:rsidRPr="00590EE4" w:rsidRDefault="00590EE4" w:rsidP="00590EE4">
      <w:pPr>
        <w:pStyle w:val="ListParagraph"/>
        <w:numPr>
          <w:ilvl w:val="0"/>
          <w:numId w:val="21"/>
        </w:numPr>
        <w:spacing w:after="200" w:line="276" w:lineRule="auto"/>
        <w:jc w:val="both"/>
        <w:rPr>
          <w:rFonts w:cstheme="minorHAnsi"/>
        </w:rPr>
      </w:pPr>
      <w:r w:rsidRPr="00590EE4">
        <w:rPr>
          <w:rFonts w:cstheme="minorHAnsi"/>
        </w:rPr>
        <w:t>Be aware of issues with regard to sharing third party information.</w:t>
      </w:r>
    </w:p>
    <w:p w14:paraId="2CEA97A2" w14:textId="77777777" w:rsidR="00590EE4" w:rsidRPr="00590EE4" w:rsidRDefault="00590EE4" w:rsidP="00590EE4">
      <w:pPr>
        <w:pStyle w:val="ListParagraph"/>
        <w:numPr>
          <w:ilvl w:val="0"/>
          <w:numId w:val="21"/>
        </w:numPr>
        <w:spacing w:after="200" w:line="276" w:lineRule="auto"/>
        <w:jc w:val="both"/>
        <w:rPr>
          <w:rFonts w:cstheme="minorHAnsi"/>
        </w:rPr>
      </w:pPr>
      <w:r w:rsidRPr="00590EE4">
        <w:rPr>
          <w:rFonts w:cstheme="minorHAnsi"/>
        </w:rPr>
        <w:t>Understand the complainant’s need for additional support, including interpretation support, and be aware of any issues concerning this.</w:t>
      </w:r>
    </w:p>
    <w:p w14:paraId="3EC7EC7B"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The Headteacher, or where the complaint is against the Headteacher, the chair of governors, will be responsible for:</w:t>
      </w:r>
    </w:p>
    <w:p w14:paraId="16C8013B" w14:textId="77777777" w:rsidR="00590EE4" w:rsidRPr="00590EE4" w:rsidRDefault="00590EE4" w:rsidP="00590EE4">
      <w:pPr>
        <w:pStyle w:val="ListParagraph"/>
        <w:numPr>
          <w:ilvl w:val="0"/>
          <w:numId w:val="22"/>
        </w:numPr>
        <w:spacing w:after="200" w:line="276" w:lineRule="auto"/>
        <w:jc w:val="both"/>
        <w:rPr>
          <w:rFonts w:cstheme="minorHAnsi"/>
        </w:rPr>
      </w:pPr>
      <w:r w:rsidRPr="00590EE4">
        <w:rPr>
          <w:rFonts w:cstheme="minorHAnsi"/>
        </w:rPr>
        <w:t xml:space="preserve">Providing a sensitive and thorough interviewing process of the complainant to establish what has happened and who is involved. </w:t>
      </w:r>
    </w:p>
    <w:p w14:paraId="11E3E00C" w14:textId="77777777" w:rsidR="00590EE4" w:rsidRPr="00590EE4" w:rsidRDefault="00590EE4" w:rsidP="00590EE4">
      <w:pPr>
        <w:pStyle w:val="ListParagraph"/>
        <w:numPr>
          <w:ilvl w:val="0"/>
          <w:numId w:val="22"/>
        </w:numPr>
        <w:spacing w:after="200" w:line="276" w:lineRule="auto"/>
        <w:jc w:val="both"/>
        <w:rPr>
          <w:rFonts w:cstheme="minorHAnsi"/>
        </w:rPr>
      </w:pPr>
      <w:r w:rsidRPr="00590EE4">
        <w:rPr>
          <w:rFonts w:cstheme="minorHAnsi"/>
        </w:rPr>
        <w:t>Considering all records, evidence and relevant information provided.</w:t>
      </w:r>
    </w:p>
    <w:p w14:paraId="6E16D4E5" w14:textId="77777777" w:rsidR="00590EE4" w:rsidRPr="00590EE4" w:rsidRDefault="00590EE4" w:rsidP="00590EE4">
      <w:pPr>
        <w:pStyle w:val="ListParagraph"/>
        <w:numPr>
          <w:ilvl w:val="0"/>
          <w:numId w:val="22"/>
        </w:numPr>
        <w:spacing w:after="200" w:line="276" w:lineRule="auto"/>
        <w:jc w:val="both"/>
        <w:rPr>
          <w:rFonts w:cstheme="minorHAnsi"/>
        </w:rPr>
      </w:pPr>
      <w:r w:rsidRPr="00590EE4">
        <w:rPr>
          <w:rFonts w:cstheme="minorHAnsi"/>
        </w:rPr>
        <w:t>Interviewing all parties that are involved in the complaint, including staff and pupils.</w:t>
      </w:r>
    </w:p>
    <w:p w14:paraId="7CF2394B" w14:textId="77777777" w:rsidR="00590EE4" w:rsidRPr="00590EE4" w:rsidRDefault="00590EE4" w:rsidP="00590EE4">
      <w:pPr>
        <w:pStyle w:val="ListParagraph"/>
        <w:numPr>
          <w:ilvl w:val="0"/>
          <w:numId w:val="22"/>
        </w:numPr>
        <w:spacing w:after="200" w:line="276" w:lineRule="auto"/>
        <w:jc w:val="both"/>
        <w:rPr>
          <w:rFonts w:cstheme="minorHAnsi"/>
        </w:rPr>
      </w:pPr>
      <w:r w:rsidRPr="00590EE4">
        <w:rPr>
          <w:rFonts w:cstheme="minorHAnsi"/>
        </w:rPr>
        <w:t>Analysing all information in a comprehensive and fair manner.</w:t>
      </w:r>
    </w:p>
    <w:p w14:paraId="738CE5DC" w14:textId="77777777" w:rsidR="00590EE4" w:rsidRPr="00590EE4" w:rsidRDefault="00590EE4" w:rsidP="00590EE4">
      <w:pPr>
        <w:pStyle w:val="ListParagraph"/>
        <w:numPr>
          <w:ilvl w:val="0"/>
          <w:numId w:val="22"/>
        </w:numPr>
        <w:spacing w:after="200" w:line="276" w:lineRule="auto"/>
        <w:jc w:val="both"/>
        <w:rPr>
          <w:rFonts w:cstheme="minorHAnsi"/>
        </w:rPr>
      </w:pPr>
      <w:r w:rsidRPr="00590EE4">
        <w:rPr>
          <w:rFonts w:cstheme="minorHAnsi"/>
        </w:rPr>
        <w:t xml:space="preserve">Liaising with the complainant </w:t>
      </w:r>
      <w:r w:rsidRPr="00590EE4">
        <w:rPr>
          <w:rFonts w:cstheme="minorHAnsi"/>
          <w:color w:val="000000" w:themeColor="text1"/>
        </w:rPr>
        <w:t xml:space="preserve">and complaint investigator </w:t>
      </w:r>
      <w:r w:rsidRPr="00590EE4">
        <w:rPr>
          <w:rFonts w:cstheme="minorHAnsi"/>
        </w:rPr>
        <w:t xml:space="preserve">to clarify an appropriate resolution to the problem. </w:t>
      </w:r>
    </w:p>
    <w:p w14:paraId="7F5B0D3F" w14:textId="77777777" w:rsidR="00590EE4" w:rsidRPr="00590EE4" w:rsidRDefault="00590EE4" w:rsidP="00590EE4">
      <w:pPr>
        <w:pStyle w:val="ListParagraph"/>
        <w:numPr>
          <w:ilvl w:val="0"/>
          <w:numId w:val="22"/>
        </w:numPr>
        <w:spacing w:after="200" w:line="276" w:lineRule="auto"/>
        <w:jc w:val="both"/>
        <w:rPr>
          <w:rFonts w:cstheme="minorHAnsi"/>
        </w:rPr>
      </w:pPr>
      <w:r w:rsidRPr="00590EE4">
        <w:rPr>
          <w:rFonts w:cstheme="minorHAnsi"/>
        </w:rPr>
        <w:t>Identifying and recommending solutions and courses of actions to take.</w:t>
      </w:r>
    </w:p>
    <w:p w14:paraId="6318327B" w14:textId="77777777" w:rsidR="00590EE4" w:rsidRPr="00590EE4" w:rsidRDefault="00590EE4" w:rsidP="00590EE4">
      <w:pPr>
        <w:pStyle w:val="ListParagraph"/>
        <w:numPr>
          <w:ilvl w:val="0"/>
          <w:numId w:val="22"/>
        </w:numPr>
        <w:spacing w:after="200" w:line="276" w:lineRule="auto"/>
        <w:jc w:val="both"/>
        <w:rPr>
          <w:rFonts w:cstheme="minorHAnsi"/>
        </w:rPr>
      </w:pPr>
      <w:r w:rsidRPr="00590EE4">
        <w:rPr>
          <w:rFonts w:cstheme="minorHAnsi"/>
        </w:rPr>
        <w:t xml:space="preserve">Being mindful of timescales and ensuring all parties involved are aware of these timescales.  </w:t>
      </w:r>
    </w:p>
    <w:p w14:paraId="3255779E" w14:textId="77777777" w:rsidR="00590EE4" w:rsidRPr="00590EE4" w:rsidRDefault="00590EE4" w:rsidP="00590EE4">
      <w:pPr>
        <w:pStyle w:val="ListParagraph"/>
        <w:numPr>
          <w:ilvl w:val="0"/>
          <w:numId w:val="22"/>
        </w:numPr>
        <w:spacing w:after="200" w:line="276" w:lineRule="auto"/>
        <w:jc w:val="both"/>
        <w:rPr>
          <w:rFonts w:cstheme="minorHAnsi"/>
        </w:rPr>
      </w:pPr>
      <w:r w:rsidRPr="00590EE4">
        <w:rPr>
          <w:rFonts w:cstheme="minorHAnsi"/>
        </w:rPr>
        <w:t xml:space="preserve">Responding to the complainant in a clear and understandable manner. </w:t>
      </w:r>
    </w:p>
    <w:p w14:paraId="13DAC78F"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The panel chair will:</w:t>
      </w:r>
    </w:p>
    <w:p w14:paraId="4B2686A6" w14:textId="77777777" w:rsidR="00590EE4" w:rsidRPr="00590EE4" w:rsidRDefault="00590EE4" w:rsidP="00590EE4">
      <w:pPr>
        <w:pStyle w:val="ListParagraph"/>
        <w:numPr>
          <w:ilvl w:val="0"/>
          <w:numId w:val="19"/>
        </w:numPr>
        <w:spacing w:after="200" w:line="276" w:lineRule="auto"/>
        <w:jc w:val="both"/>
        <w:rPr>
          <w:rFonts w:cstheme="minorHAnsi"/>
        </w:rPr>
      </w:pPr>
      <w:r w:rsidRPr="00590EE4">
        <w:rPr>
          <w:rFonts w:cstheme="minorHAnsi"/>
        </w:rPr>
        <w:t>Ensure that minutes of the meetings are taken on every occasion.</w:t>
      </w:r>
    </w:p>
    <w:p w14:paraId="20087602" w14:textId="77777777" w:rsidR="00590EE4" w:rsidRPr="00590EE4" w:rsidRDefault="00590EE4" w:rsidP="00590EE4">
      <w:pPr>
        <w:pStyle w:val="ListParagraph"/>
        <w:numPr>
          <w:ilvl w:val="0"/>
          <w:numId w:val="19"/>
        </w:numPr>
        <w:spacing w:after="200" w:line="276" w:lineRule="auto"/>
        <w:jc w:val="both"/>
        <w:rPr>
          <w:rFonts w:cstheme="minorHAnsi"/>
        </w:rPr>
      </w:pPr>
      <w:r w:rsidRPr="00590EE4">
        <w:rPr>
          <w:rFonts w:cstheme="minorHAnsi"/>
        </w:rPr>
        <w:t>Explain the remit of the panel to the complainant.</w:t>
      </w:r>
    </w:p>
    <w:p w14:paraId="7FA3ED2F" w14:textId="77777777" w:rsidR="00590EE4" w:rsidRPr="00590EE4" w:rsidRDefault="00590EE4" w:rsidP="00590EE4">
      <w:pPr>
        <w:pStyle w:val="ListParagraph"/>
        <w:numPr>
          <w:ilvl w:val="0"/>
          <w:numId w:val="19"/>
        </w:numPr>
        <w:spacing w:after="200" w:line="276" w:lineRule="auto"/>
        <w:jc w:val="both"/>
        <w:rPr>
          <w:rFonts w:cstheme="minorHAnsi"/>
        </w:rPr>
      </w:pPr>
      <w:r w:rsidRPr="00590EE4">
        <w:rPr>
          <w:rFonts w:cstheme="minorHAnsi"/>
        </w:rPr>
        <w:t>Ensure that all issues are addressed and that outcomes are reached based on facts and evidence.</w:t>
      </w:r>
    </w:p>
    <w:p w14:paraId="4ECF28B2" w14:textId="77777777" w:rsidR="00590EE4" w:rsidRPr="00590EE4" w:rsidRDefault="00590EE4" w:rsidP="00590EE4">
      <w:pPr>
        <w:pStyle w:val="ListParagraph"/>
        <w:numPr>
          <w:ilvl w:val="0"/>
          <w:numId w:val="19"/>
        </w:numPr>
        <w:spacing w:after="200" w:line="276" w:lineRule="auto"/>
        <w:jc w:val="both"/>
        <w:rPr>
          <w:rFonts w:cstheme="minorHAnsi"/>
        </w:rPr>
      </w:pPr>
      <w:r w:rsidRPr="00590EE4">
        <w:rPr>
          <w:rFonts w:cstheme="minorHAnsi"/>
        </w:rPr>
        <w:lastRenderedPageBreak/>
        <w:t xml:space="preserve">Help to put at ease and console individuals involved who are not used to speaking at such hearings, particularly any pupils involved. </w:t>
      </w:r>
    </w:p>
    <w:p w14:paraId="7C5921FB" w14:textId="77777777" w:rsidR="00590EE4" w:rsidRPr="00590EE4" w:rsidRDefault="00590EE4" w:rsidP="00590EE4">
      <w:pPr>
        <w:pStyle w:val="ListParagraph"/>
        <w:numPr>
          <w:ilvl w:val="0"/>
          <w:numId w:val="19"/>
        </w:numPr>
        <w:spacing w:after="200" w:line="276" w:lineRule="auto"/>
        <w:jc w:val="both"/>
        <w:rPr>
          <w:rFonts w:cstheme="minorHAnsi"/>
        </w:rPr>
      </w:pPr>
      <w:r w:rsidRPr="00590EE4">
        <w:rPr>
          <w:rFonts w:cstheme="minorHAnsi"/>
        </w:rPr>
        <w:t xml:space="preserve">Conduct the hearing in an informal manner, ensuring that everyone is treated with respect and courtesy. </w:t>
      </w:r>
    </w:p>
    <w:p w14:paraId="02799AEA" w14:textId="77777777" w:rsidR="00590EE4" w:rsidRPr="00590EE4" w:rsidRDefault="00590EE4" w:rsidP="00590EE4">
      <w:pPr>
        <w:pStyle w:val="ListParagraph"/>
        <w:numPr>
          <w:ilvl w:val="0"/>
          <w:numId w:val="19"/>
        </w:numPr>
        <w:spacing w:after="200" w:line="276" w:lineRule="auto"/>
        <w:jc w:val="both"/>
        <w:rPr>
          <w:rFonts w:cstheme="minorHAnsi"/>
        </w:rPr>
      </w:pPr>
      <w:r w:rsidRPr="00590EE4">
        <w:rPr>
          <w:rFonts w:cstheme="minorHAnsi"/>
        </w:rPr>
        <w:t xml:space="preserve">Ensure that the room’s layout and setting is informal and non-adversarial while still setting the appropriate tone. </w:t>
      </w:r>
    </w:p>
    <w:p w14:paraId="0E38B8E2" w14:textId="77777777" w:rsidR="00590EE4" w:rsidRPr="00590EE4" w:rsidRDefault="00590EE4" w:rsidP="00590EE4">
      <w:pPr>
        <w:pStyle w:val="ListParagraph"/>
        <w:numPr>
          <w:ilvl w:val="0"/>
          <w:numId w:val="19"/>
        </w:numPr>
        <w:spacing w:after="200" w:line="276" w:lineRule="auto"/>
        <w:jc w:val="both"/>
        <w:rPr>
          <w:rFonts w:cstheme="minorHAnsi"/>
        </w:rPr>
      </w:pPr>
      <w:r w:rsidRPr="00590EE4">
        <w:rPr>
          <w:rFonts w:cstheme="minorHAnsi"/>
        </w:rPr>
        <w:t xml:space="preserve">Confirm that no member of the panel has previously been involved in the earlier stages of the procedure or has an external interest in the outcome of the proceedings. </w:t>
      </w:r>
    </w:p>
    <w:p w14:paraId="31198095" w14:textId="77777777" w:rsidR="00590EE4" w:rsidRPr="00590EE4" w:rsidRDefault="00590EE4" w:rsidP="00590EE4">
      <w:pPr>
        <w:pStyle w:val="ListParagraph"/>
        <w:numPr>
          <w:ilvl w:val="0"/>
          <w:numId w:val="19"/>
        </w:numPr>
        <w:spacing w:after="200" w:line="276" w:lineRule="auto"/>
        <w:jc w:val="both"/>
        <w:rPr>
          <w:rFonts w:cstheme="minorHAnsi"/>
        </w:rPr>
      </w:pPr>
      <w:r w:rsidRPr="00590EE4">
        <w:rPr>
          <w:rFonts w:cstheme="minorHAnsi"/>
        </w:rPr>
        <w:t xml:space="preserve">Give both the complainant and the school the opportunity to state their case and seek clarity without undue interruption. </w:t>
      </w:r>
    </w:p>
    <w:p w14:paraId="3A66B3BD" w14:textId="77777777" w:rsidR="00590EE4" w:rsidRPr="00590EE4" w:rsidRDefault="00590EE4" w:rsidP="00590EE4">
      <w:pPr>
        <w:pStyle w:val="ListParagraph"/>
        <w:numPr>
          <w:ilvl w:val="0"/>
          <w:numId w:val="19"/>
        </w:numPr>
        <w:spacing w:after="200" w:line="276" w:lineRule="auto"/>
        <w:jc w:val="both"/>
        <w:rPr>
          <w:rFonts w:cstheme="minorHAnsi"/>
        </w:rPr>
      </w:pPr>
      <w:r w:rsidRPr="00590EE4">
        <w:rPr>
          <w:rFonts w:cstheme="minorHAnsi"/>
        </w:rPr>
        <w:t xml:space="preserve">Provide copies of any written material or evidence to everyone in attendance of the meeting, ensuring that everyone has seen the necessary material. </w:t>
      </w:r>
    </w:p>
    <w:p w14:paraId="110A2AD0" w14:textId="77777777" w:rsidR="00590EE4" w:rsidRPr="00590EE4" w:rsidRDefault="00590EE4" w:rsidP="00590EE4">
      <w:pPr>
        <w:pStyle w:val="ListParagraph"/>
        <w:numPr>
          <w:ilvl w:val="0"/>
          <w:numId w:val="19"/>
        </w:numPr>
        <w:spacing w:after="200" w:line="276" w:lineRule="auto"/>
        <w:jc w:val="both"/>
        <w:rPr>
          <w:rFonts w:cstheme="minorHAnsi"/>
        </w:rPr>
      </w:pPr>
      <w:r w:rsidRPr="00590EE4">
        <w:rPr>
          <w:rFonts w:cstheme="minorHAnsi"/>
        </w:rPr>
        <w:t>Organise a short adjournment of the hearing if required.</w:t>
      </w:r>
    </w:p>
    <w:p w14:paraId="4E19162C" w14:textId="77777777" w:rsidR="00590EE4" w:rsidRPr="00590EE4" w:rsidRDefault="00590EE4" w:rsidP="00590EE4">
      <w:pPr>
        <w:pStyle w:val="ListParagraph"/>
        <w:numPr>
          <w:ilvl w:val="0"/>
          <w:numId w:val="19"/>
        </w:numPr>
        <w:spacing w:after="200" w:line="276" w:lineRule="auto"/>
        <w:jc w:val="both"/>
        <w:rPr>
          <w:rFonts w:cstheme="minorHAnsi"/>
        </w:rPr>
      </w:pPr>
      <w:r w:rsidRPr="00590EE4">
        <w:rPr>
          <w:rFonts w:cstheme="minorHAnsi"/>
        </w:rPr>
        <w:t xml:space="preserve">Continuously liaise with the panel clerk and </w:t>
      </w:r>
      <w:r w:rsidRPr="00590EE4">
        <w:rPr>
          <w:rFonts w:cstheme="minorHAnsi"/>
          <w:bCs/>
          <w:color w:val="000000" w:themeColor="text1"/>
        </w:rPr>
        <w:t>complaint investigator</w:t>
      </w:r>
      <w:r w:rsidRPr="00590EE4">
        <w:rPr>
          <w:rFonts w:cstheme="minorHAnsi"/>
          <w:color w:val="000000" w:themeColor="text1"/>
        </w:rPr>
        <w:t xml:space="preserve"> </w:t>
      </w:r>
      <w:r w:rsidRPr="00590EE4">
        <w:rPr>
          <w:rFonts w:cstheme="minorHAnsi"/>
        </w:rPr>
        <w:t>to ensure the procedure runs smoothly.</w:t>
      </w:r>
    </w:p>
    <w:p w14:paraId="3374810F" w14:textId="77777777" w:rsidR="00590EE4" w:rsidRPr="00590EE4" w:rsidRDefault="00590EE4" w:rsidP="00590EE4">
      <w:pPr>
        <w:pStyle w:val="ListParagraph"/>
        <w:numPr>
          <w:ilvl w:val="0"/>
          <w:numId w:val="19"/>
        </w:numPr>
        <w:spacing w:after="200" w:line="276" w:lineRule="auto"/>
        <w:jc w:val="both"/>
        <w:rPr>
          <w:rFonts w:cstheme="minorHAnsi"/>
        </w:rPr>
      </w:pPr>
      <w:r w:rsidRPr="00590EE4">
        <w:rPr>
          <w:rFonts w:cstheme="minorHAnsi"/>
        </w:rPr>
        <w:t>Help to provide the support necessary where the complainant is a child.</w:t>
      </w:r>
    </w:p>
    <w:p w14:paraId="1787E595"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All panel members will be aware that:</w:t>
      </w:r>
    </w:p>
    <w:p w14:paraId="537F4365" w14:textId="77777777" w:rsidR="00590EE4" w:rsidRPr="00590EE4" w:rsidRDefault="00590EE4" w:rsidP="00590EE4">
      <w:pPr>
        <w:pStyle w:val="ListParagraph"/>
        <w:numPr>
          <w:ilvl w:val="0"/>
          <w:numId w:val="18"/>
        </w:numPr>
        <w:spacing w:after="200" w:line="276" w:lineRule="auto"/>
        <w:jc w:val="both"/>
        <w:rPr>
          <w:rFonts w:cstheme="minorHAnsi"/>
        </w:rPr>
      </w:pPr>
      <w:r w:rsidRPr="00590EE4">
        <w:rPr>
          <w:rFonts w:cstheme="minorHAnsi"/>
        </w:rPr>
        <w:t>The review panel meeting is independent and impartial.</w:t>
      </w:r>
    </w:p>
    <w:p w14:paraId="5449515B" w14:textId="77777777" w:rsidR="00590EE4" w:rsidRPr="00590EE4" w:rsidRDefault="00590EE4" w:rsidP="00590EE4">
      <w:pPr>
        <w:pStyle w:val="ListParagraph"/>
        <w:numPr>
          <w:ilvl w:val="0"/>
          <w:numId w:val="18"/>
        </w:numPr>
        <w:spacing w:after="200" w:line="276" w:lineRule="auto"/>
        <w:jc w:val="both"/>
        <w:rPr>
          <w:rFonts w:cstheme="minorHAnsi"/>
        </w:rPr>
      </w:pPr>
      <w:r w:rsidRPr="00590EE4">
        <w:rPr>
          <w:rFonts w:cstheme="minorHAnsi"/>
        </w:rPr>
        <w:t xml:space="preserve">No individual with prior involvement in the complaint, or the circumstances surrounding it, is permitted to sit on the panel. </w:t>
      </w:r>
    </w:p>
    <w:p w14:paraId="1BC2FDD5" w14:textId="77777777" w:rsidR="00590EE4" w:rsidRPr="00590EE4" w:rsidRDefault="00590EE4" w:rsidP="00590EE4">
      <w:pPr>
        <w:pStyle w:val="ListParagraph"/>
        <w:numPr>
          <w:ilvl w:val="0"/>
          <w:numId w:val="18"/>
        </w:numPr>
        <w:spacing w:after="200" w:line="276" w:lineRule="auto"/>
        <w:jc w:val="both"/>
        <w:rPr>
          <w:rFonts w:cstheme="minorHAnsi"/>
        </w:rPr>
      </w:pPr>
      <w:r w:rsidRPr="00590EE4">
        <w:rPr>
          <w:rFonts w:cstheme="minorHAnsi"/>
        </w:rPr>
        <w:t xml:space="preserve">The aim of the panel is to achieve a reasonable resolution and, ultimately, attain a harmonious reconciliation between the parties involved. </w:t>
      </w:r>
    </w:p>
    <w:p w14:paraId="22908BD4" w14:textId="77777777" w:rsidR="00590EE4" w:rsidRPr="00590EE4" w:rsidRDefault="00590EE4" w:rsidP="00590EE4">
      <w:pPr>
        <w:pStyle w:val="ListParagraph"/>
        <w:numPr>
          <w:ilvl w:val="0"/>
          <w:numId w:val="18"/>
        </w:numPr>
        <w:spacing w:after="200" w:line="276" w:lineRule="auto"/>
        <w:jc w:val="both"/>
        <w:rPr>
          <w:rFonts w:cstheme="minorHAnsi"/>
        </w:rPr>
      </w:pPr>
      <w:r w:rsidRPr="00590EE4">
        <w:rPr>
          <w:rFonts w:cstheme="minorHAnsi"/>
        </w:rPr>
        <w:t xml:space="preserve">Reconciliation between the school and complainant is not always achievable, and it may only be possible to establish facts and make recommendations to reassure the complainant that their case has been taken seriously. </w:t>
      </w:r>
    </w:p>
    <w:p w14:paraId="1E510761" w14:textId="77777777" w:rsidR="00590EE4" w:rsidRPr="00590EE4" w:rsidRDefault="00590EE4" w:rsidP="00590EE4">
      <w:pPr>
        <w:pStyle w:val="ListParagraph"/>
        <w:numPr>
          <w:ilvl w:val="0"/>
          <w:numId w:val="18"/>
        </w:numPr>
        <w:spacing w:after="200" w:line="276" w:lineRule="auto"/>
        <w:jc w:val="both"/>
        <w:rPr>
          <w:rFonts w:cstheme="minorHAnsi"/>
        </w:rPr>
      </w:pPr>
      <w:r w:rsidRPr="00590EE4">
        <w:rPr>
          <w:rFonts w:cstheme="minorHAnsi"/>
        </w:rPr>
        <w:t>The panel can:</w:t>
      </w:r>
    </w:p>
    <w:p w14:paraId="2594D308" w14:textId="77777777" w:rsidR="00590EE4" w:rsidRPr="00590EE4" w:rsidRDefault="00590EE4" w:rsidP="00590EE4">
      <w:pPr>
        <w:pStyle w:val="ListParagraph"/>
        <w:numPr>
          <w:ilvl w:val="1"/>
          <w:numId w:val="23"/>
        </w:numPr>
        <w:spacing w:after="200" w:line="276" w:lineRule="auto"/>
        <w:jc w:val="both"/>
        <w:rPr>
          <w:rFonts w:cstheme="minorHAnsi"/>
        </w:rPr>
      </w:pPr>
      <w:r w:rsidRPr="00590EE4">
        <w:rPr>
          <w:rFonts w:cstheme="minorHAnsi"/>
        </w:rPr>
        <w:t>Dismiss or uphold the complaint, in whole or in part.</w:t>
      </w:r>
    </w:p>
    <w:p w14:paraId="5970959F" w14:textId="77777777" w:rsidR="00590EE4" w:rsidRPr="00590EE4" w:rsidRDefault="00590EE4" w:rsidP="00590EE4">
      <w:pPr>
        <w:pStyle w:val="ListParagraph"/>
        <w:numPr>
          <w:ilvl w:val="1"/>
          <w:numId w:val="23"/>
        </w:numPr>
        <w:spacing w:after="200" w:line="276" w:lineRule="auto"/>
        <w:jc w:val="both"/>
        <w:rPr>
          <w:rFonts w:cstheme="minorHAnsi"/>
        </w:rPr>
      </w:pPr>
      <w:r w:rsidRPr="00590EE4">
        <w:rPr>
          <w:rFonts w:cstheme="minorHAnsi"/>
        </w:rPr>
        <w:t>Decide on appropriate action to be taken.</w:t>
      </w:r>
    </w:p>
    <w:p w14:paraId="4F28EC0C" w14:textId="77777777" w:rsidR="00590EE4" w:rsidRPr="00590EE4" w:rsidRDefault="00590EE4" w:rsidP="00590EE4">
      <w:pPr>
        <w:pStyle w:val="ListParagraph"/>
        <w:numPr>
          <w:ilvl w:val="1"/>
          <w:numId w:val="23"/>
        </w:numPr>
        <w:spacing w:after="200" w:line="276" w:lineRule="auto"/>
        <w:jc w:val="both"/>
        <w:rPr>
          <w:rFonts w:cstheme="minorHAnsi"/>
        </w:rPr>
      </w:pPr>
      <w:r w:rsidRPr="00590EE4">
        <w:rPr>
          <w:rFonts w:cstheme="minorHAnsi"/>
        </w:rPr>
        <w:t xml:space="preserve">Recommend changes that the school can make to prevent reoccurrence of the problem. </w:t>
      </w:r>
    </w:p>
    <w:p w14:paraId="6FF468CA" w14:textId="77777777" w:rsidR="00590EE4" w:rsidRPr="00590EE4" w:rsidRDefault="00590EE4" w:rsidP="00590EE4">
      <w:pPr>
        <w:pStyle w:val="ListParagraph"/>
        <w:numPr>
          <w:ilvl w:val="0"/>
          <w:numId w:val="18"/>
        </w:numPr>
        <w:spacing w:after="200" w:line="276" w:lineRule="auto"/>
        <w:jc w:val="both"/>
        <w:rPr>
          <w:rFonts w:cstheme="minorHAnsi"/>
        </w:rPr>
      </w:pPr>
      <w:r w:rsidRPr="00590EE4">
        <w:rPr>
          <w:rFonts w:cstheme="minorHAnsi"/>
        </w:rPr>
        <w:t xml:space="preserve">Complainants may feel nervous or inhibited in a formal setting and, therefore, the proceedings should be as welcoming as possible. </w:t>
      </w:r>
    </w:p>
    <w:p w14:paraId="0E6504D2" w14:textId="77777777" w:rsidR="00590EE4" w:rsidRPr="00590EE4" w:rsidRDefault="00590EE4" w:rsidP="00590EE4">
      <w:pPr>
        <w:pStyle w:val="ListParagraph"/>
        <w:numPr>
          <w:ilvl w:val="0"/>
          <w:numId w:val="18"/>
        </w:numPr>
        <w:spacing w:after="200" w:line="276" w:lineRule="auto"/>
        <w:jc w:val="both"/>
        <w:rPr>
          <w:rFonts w:cstheme="minorHAnsi"/>
        </w:rPr>
      </w:pPr>
      <w:r w:rsidRPr="00590EE4">
        <w:rPr>
          <w:rFonts w:cstheme="minorHAnsi"/>
        </w:rPr>
        <w:t xml:space="preserve">When a child is present at the hearing, extra care needs to be taken to ensure that the child does not feel intimidated, as well as ensuring the child’s view is represented equally. </w:t>
      </w:r>
    </w:p>
    <w:p w14:paraId="5476B472"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The panel clerk will:</w:t>
      </w:r>
    </w:p>
    <w:p w14:paraId="68F5502E" w14:textId="77777777" w:rsidR="00590EE4" w:rsidRPr="00590EE4" w:rsidRDefault="00590EE4" w:rsidP="00590EE4">
      <w:pPr>
        <w:pStyle w:val="ListParagraph"/>
        <w:numPr>
          <w:ilvl w:val="0"/>
          <w:numId w:val="24"/>
        </w:numPr>
        <w:spacing w:after="200" w:line="276" w:lineRule="auto"/>
        <w:jc w:val="both"/>
        <w:rPr>
          <w:rFonts w:cstheme="minorHAnsi"/>
        </w:rPr>
      </w:pPr>
      <w:r w:rsidRPr="00590EE4">
        <w:rPr>
          <w:rFonts w:cstheme="minorHAnsi"/>
        </w:rPr>
        <w:t xml:space="preserve">Continuously liaise with the </w:t>
      </w:r>
      <w:r w:rsidRPr="00590EE4">
        <w:rPr>
          <w:rFonts w:cstheme="minorHAnsi"/>
          <w:bCs/>
          <w:color w:val="000000" w:themeColor="text1"/>
        </w:rPr>
        <w:t>complaint investigator.</w:t>
      </w:r>
    </w:p>
    <w:p w14:paraId="2611DB97" w14:textId="77777777" w:rsidR="00590EE4" w:rsidRPr="00590EE4" w:rsidRDefault="00590EE4" w:rsidP="00590EE4">
      <w:pPr>
        <w:pStyle w:val="ListParagraph"/>
        <w:numPr>
          <w:ilvl w:val="0"/>
          <w:numId w:val="24"/>
        </w:numPr>
        <w:spacing w:after="200" w:line="276" w:lineRule="auto"/>
        <w:jc w:val="both"/>
        <w:rPr>
          <w:rFonts w:cstheme="minorHAnsi"/>
        </w:rPr>
      </w:pPr>
      <w:r w:rsidRPr="00590EE4">
        <w:rPr>
          <w:rFonts w:cstheme="minorHAnsi"/>
        </w:rPr>
        <w:t>Record the proceedings.</w:t>
      </w:r>
    </w:p>
    <w:p w14:paraId="1621F265" w14:textId="77777777" w:rsidR="00590EE4" w:rsidRPr="00590EE4" w:rsidRDefault="00590EE4" w:rsidP="00590EE4">
      <w:pPr>
        <w:pStyle w:val="ListParagraph"/>
        <w:numPr>
          <w:ilvl w:val="0"/>
          <w:numId w:val="24"/>
        </w:numPr>
        <w:spacing w:after="200" w:line="276" w:lineRule="auto"/>
        <w:jc w:val="both"/>
        <w:rPr>
          <w:rFonts w:cstheme="minorHAnsi"/>
        </w:rPr>
      </w:pPr>
      <w:r w:rsidRPr="00590EE4">
        <w:rPr>
          <w:rFonts w:cstheme="minorHAnsi"/>
        </w:rPr>
        <w:t xml:space="preserve">Set the date, time and venue of all hearings, ensuring that this is appropriate, convenient and accessible to all parties involved. </w:t>
      </w:r>
    </w:p>
    <w:p w14:paraId="2F5CCB8F" w14:textId="77777777" w:rsidR="00590EE4" w:rsidRPr="00590EE4" w:rsidRDefault="00590EE4" w:rsidP="00590EE4">
      <w:pPr>
        <w:pStyle w:val="ListParagraph"/>
        <w:numPr>
          <w:ilvl w:val="0"/>
          <w:numId w:val="24"/>
        </w:numPr>
        <w:spacing w:after="200" w:line="276" w:lineRule="auto"/>
        <w:jc w:val="both"/>
        <w:rPr>
          <w:rFonts w:cstheme="minorHAnsi"/>
        </w:rPr>
      </w:pPr>
      <w:r w:rsidRPr="00590EE4">
        <w:rPr>
          <w:rFonts w:cstheme="minorHAnsi"/>
        </w:rPr>
        <w:t xml:space="preserve">Collate all written material or evidence involved and send it to the parties involved in timely advance of the hearing. </w:t>
      </w:r>
    </w:p>
    <w:p w14:paraId="15F9EFA3" w14:textId="77777777" w:rsidR="00590EE4" w:rsidRPr="00590EE4" w:rsidRDefault="00590EE4" w:rsidP="00590EE4">
      <w:pPr>
        <w:pStyle w:val="ListParagraph"/>
        <w:numPr>
          <w:ilvl w:val="0"/>
          <w:numId w:val="24"/>
        </w:numPr>
        <w:spacing w:after="200" w:line="276" w:lineRule="auto"/>
        <w:jc w:val="both"/>
        <w:rPr>
          <w:rFonts w:cstheme="minorHAnsi"/>
        </w:rPr>
      </w:pPr>
      <w:r w:rsidRPr="00590EE4">
        <w:rPr>
          <w:rFonts w:cstheme="minorHAnsi"/>
        </w:rPr>
        <w:t>Greet all parties as they arrive at the hearing.</w:t>
      </w:r>
    </w:p>
    <w:p w14:paraId="306B0D05" w14:textId="77777777" w:rsidR="00590EE4" w:rsidRPr="00590EE4" w:rsidRDefault="00590EE4" w:rsidP="00590EE4">
      <w:pPr>
        <w:pStyle w:val="ListParagraph"/>
        <w:numPr>
          <w:ilvl w:val="0"/>
          <w:numId w:val="24"/>
        </w:numPr>
        <w:spacing w:after="200" w:line="276" w:lineRule="auto"/>
        <w:jc w:val="both"/>
        <w:rPr>
          <w:rFonts w:cstheme="minorHAnsi"/>
        </w:rPr>
      </w:pPr>
      <w:r w:rsidRPr="00590EE4">
        <w:rPr>
          <w:rFonts w:cstheme="minorHAnsi"/>
        </w:rPr>
        <w:t>Ensure that the minutes of the panel hearing are circulated.</w:t>
      </w:r>
    </w:p>
    <w:p w14:paraId="15DF3343" w14:textId="77777777" w:rsidR="00590EE4" w:rsidRPr="00590EE4" w:rsidRDefault="00590EE4" w:rsidP="00590EE4">
      <w:pPr>
        <w:pStyle w:val="ListParagraph"/>
        <w:numPr>
          <w:ilvl w:val="0"/>
          <w:numId w:val="24"/>
        </w:numPr>
        <w:spacing w:after="200" w:line="276" w:lineRule="auto"/>
        <w:jc w:val="both"/>
        <w:rPr>
          <w:rFonts w:cstheme="minorHAnsi"/>
        </w:rPr>
      </w:pPr>
      <w:r w:rsidRPr="00590EE4">
        <w:rPr>
          <w:rFonts w:cstheme="minorHAnsi"/>
        </w:rPr>
        <w:t xml:space="preserve">Notify the relevant parties of the panel’s decision and any other actions to be taken. </w:t>
      </w:r>
    </w:p>
    <w:p w14:paraId="2EBE5EE4" w14:textId="77777777" w:rsidR="00590EE4" w:rsidRPr="00590EE4" w:rsidRDefault="00590EE4" w:rsidP="00590EE4">
      <w:pPr>
        <w:pStyle w:val="Heading10"/>
        <w:keepNext w:val="0"/>
        <w:keepLines w:val="0"/>
        <w:numPr>
          <w:ilvl w:val="0"/>
          <w:numId w:val="13"/>
        </w:numPr>
        <w:spacing w:before="200" w:after="200" w:line="276" w:lineRule="auto"/>
        <w:ind w:left="425" w:hanging="425"/>
        <w:jc w:val="both"/>
        <w:rPr>
          <w:rFonts w:asciiTheme="minorHAnsi" w:hAnsiTheme="minorHAnsi" w:cstheme="minorHAnsi"/>
          <w:b/>
          <w:color w:val="auto"/>
        </w:rPr>
      </w:pPr>
      <w:bookmarkStart w:id="11" w:name="_Making_a_complaint"/>
      <w:bookmarkEnd w:id="11"/>
      <w:r w:rsidRPr="00590EE4">
        <w:rPr>
          <w:rFonts w:asciiTheme="minorHAnsi" w:hAnsiTheme="minorHAnsi" w:cstheme="minorHAnsi"/>
          <w:b/>
          <w:color w:val="auto"/>
        </w:rPr>
        <w:lastRenderedPageBreak/>
        <w:t xml:space="preserve">Making a complaint </w:t>
      </w:r>
    </w:p>
    <w:p w14:paraId="584B2A97" w14:textId="2F8D6172" w:rsidR="00590EE4" w:rsidRDefault="00590EE4" w:rsidP="00590EE4">
      <w:pPr>
        <w:rPr>
          <w:rFonts w:asciiTheme="minorHAnsi" w:hAnsiTheme="minorHAnsi" w:cstheme="minorHAnsi"/>
        </w:rPr>
      </w:pPr>
      <w:r w:rsidRPr="00590EE4">
        <w:rPr>
          <w:rFonts w:asciiTheme="minorHAnsi" w:hAnsiTheme="minorHAnsi" w:cstheme="minorHAnsi"/>
        </w:rPr>
        <w:t xml:space="preserve">The school is aware that any member of the public, including the parents of past and present pupils, can make a complaint about the provision of facilities or services that a school provides. </w:t>
      </w:r>
    </w:p>
    <w:p w14:paraId="5DE02968" w14:textId="77777777" w:rsidR="00590EE4" w:rsidRPr="00590EE4" w:rsidRDefault="00590EE4" w:rsidP="00590EE4">
      <w:pPr>
        <w:rPr>
          <w:rFonts w:asciiTheme="minorHAnsi" w:hAnsiTheme="minorHAnsi" w:cstheme="minorHAnsi"/>
        </w:rPr>
      </w:pPr>
    </w:p>
    <w:p w14:paraId="56ADD3EC"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The school will consider all complaints, providing they are not anonymous, and ensure that the complaints procedure is:</w:t>
      </w:r>
    </w:p>
    <w:p w14:paraId="65A7E23E" w14:textId="77777777" w:rsidR="00590EE4" w:rsidRPr="00590EE4" w:rsidRDefault="00590EE4" w:rsidP="00590EE4">
      <w:pPr>
        <w:numPr>
          <w:ilvl w:val="0"/>
          <w:numId w:val="6"/>
        </w:numPr>
        <w:spacing w:after="200" w:line="276" w:lineRule="auto"/>
        <w:contextualSpacing/>
        <w:jc w:val="both"/>
        <w:rPr>
          <w:rFonts w:asciiTheme="minorHAnsi" w:eastAsia="Arial" w:hAnsiTheme="minorHAnsi" w:cstheme="minorHAnsi"/>
        </w:rPr>
      </w:pPr>
      <w:r w:rsidRPr="00590EE4">
        <w:rPr>
          <w:rFonts w:asciiTheme="minorHAnsi" w:eastAsia="Arial" w:hAnsiTheme="minorHAnsi" w:cstheme="minorHAnsi"/>
        </w:rPr>
        <w:t xml:space="preserve">Easily accessible and publicised on its website. </w:t>
      </w:r>
    </w:p>
    <w:p w14:paraId="749F58BC" w14:textId="77777777" w:rsidR="00590EE4" w:rsidRPr="00590EE4" w:rsidRDefault="00590EE4" w:rsidP="00590EE4">
      <w:pPr>
        <w:numPr>
          <w:ilvl w:val="0"/>
          <w:numId w:val="6"/>
        </w:numPr>
        <w:spacing w:after="200" w:line="276" w:lineRule="auto"/>
        <w:contextualSpacing/>
        <w:jc w:val="both"/>
        <w:rPr>
          <w:rFonts w:asciiTheme="minorHAnsi" w:eastAsia="Arial" w:hAnsiTheme="minorHAnsi" w:cstheme="minorHAnsi"/>
        </w:rPr>
      </w:pPr>
      <w:r w:rsidRPr="00590EE4">
        <w:rPr>
          <w:rFonts w:asciiTheme="minorHAnsi" w:eastAsia="Arial" w:hAnsiTheme="minorHAnsi" w:cstheme="minorHAnsi"/>
        </w:rPr>
        <w:t xml:space="preserve">Simple to understand and put into practice. </w:t>
      </w:r>
    </w:p>
    <w:p w14:paraId="201C19F0" w14:textId="77777777" w:rsidR="00590EE4" w:rsidRPr="00590EE4" w:rsidRDefault="00590EE4" w:rsidP="00590EE4">
      <w:pPr>
        <w:numPr>
          <w:ilvl w:val="0"/>
          <w:numId w:val="6"/>
        </w:numPr>
        <w:spacing w:after="200" w:line="276" w:lineRule="auto"/>
        <w:contextualSpacing/>
        <w:jc w:val="both"/>
        <w:rPr>
          <w:rFonts w:asciiTheme="minorHAnsi" w:eastAsia="Arial" w:hAnsiTheme="minorHAnsi" w:cstheme="minorHAnsi"/>
        </w:rPr>
      </w:pPr>
      <w:r w:rsidRPr="00590EE4">
        <w:rPr>
          <w:rFonts w:asciiTheme="minorHAnsi" w:eastAsia="Arial" w:hAnsiTheme="minorHAnsi" w:cstheme="minorHAnsi"/>
        </w:rPr>
        <w:t>Impartial, non-adversarial and fair to all parties involved.</w:t>
      </w:r>
    </w:p>
    <w:p w14:paraId="711BC68E" w14:textId="77777777" w:rsidR="00590EE4" w:rsidRPr="00590EE4" w:rsidRDefault="00590EE4" w:rsidP="00590EE4">
      <w:pPr>
        <w:numPr>
          <w:ilvl w:val="0"/>
          <w:numId w:val="6"/>
        </w:numPr>
        <w:spacing w:after="200" w:line="276" w:lineRule="auto"/>
        <w:contextualSpacing/>
        <w:jc w:val="both"/>
        <w:rPr>
          <w:rFonts w:asciiTheme="minorHAnsi" w:eastAsia="Arial" w:hAnsiTheme="minorHAnsi" w:cstheme="minorHAnsi"/>
        </w:rPr>
      </w:pPr>
      <w:r w:rsidRPr="00590EE4">
        <w:rPr>
          <w:rFonts w:asciiTheme="minorHAnsi" w:eastAsia="Arial" w:hAnsiTheme="minorHAnsi" w:cstheme="minorHAnsi"/>
        </w:rPr>
        <w:t>Respectful of confidentiality duties.</w:t>
      </w:r>
    </w:p>
    <w:p w14:paraId="519D2288" w14:textId="77777777" w:rsidR="00590EE4" w:rsidRPr="00590EE4" w:rsidRDefault="00590EE4" w:rsidP="00590EE4">
      <w:pPr>
        <w:numPr>
          <w:ilvl w:val="0"/>
          <w:numId w:val="6"/>
        </w:numPr>
        <w:spacing w:after="200" w:line="276" w:lineRule="auto"/>
        <w:contextualSpacing/>
        <w:jc w:val="both"/>
        <w:rPr>
          <w:rFonts w:asciiTheme="minorHAnsi" w:eastAsia="Arial" w:hAnsiTheme="minorHAnsi" w:cstheme="minorHAnsi"/>
        </w:rPr>
      </w:pPr>
      <w:r w:rsidRPr="00590EE4">
        <w:rPr>
          <w:rFonts w:asciiTheme="minorHAnsi" w:eastAsia="Arial" w:hAnsiTheme="minorHAnsi" w:cstheme="minorHAnsi"/>
        </w:rPr>
        <w:t xml:space="preserve">Fairly investigated, by an independent person where necessary. </w:t>
      </w:r>
    </w:p>
    <w:p w14:paraId="14429972" w14:textId="77777777" w:rsidR="00590EE4" w:rsidRPr="00590EE4" w:rsidRDefault="00590EE4" w:rsidP="00590EE4">
      <w:pPr>
        <w:numPr>
          <w:ilvl w:val="0"/>
          <w:numId w:val="6"/>
        </w:numPr>
        <w:spacing w:after="200" w:line="276" w:lineRule="auto"/>
        <w:contextualSpacing/>
        <w:jc w:val="both"/>
        <w:rPr>
          <w:rFonts w:asciiTheme="minorHAnsi" w:eastAsia="Arial" w:hAnsiTheme="minorHAnsi" w:cstheme="minorHAnsi"/>
        </w:rPr>
      </w:pPr>
      <w:r w:rsidRPr="00590EE4">
        <w:rPr>
          <w:rFonts w:asciiTheme="minorHAnsi" w:eastAsia="Arial" w:hAnsiTheme="minorHAnsi" w:cstheme="minorHAnsi"/>
        </w:rPr>
        <w:t>Continuously under improvement, using information gathered during the procedure to inform the school’s SLT.</w:t>
      </w:r>
    </w:p>
    <w:p w14:paraId="5A055C51" w14:textId="77777777" w:rsidR="00590EE4" w:rsidRPr="00590EE4" w:rsidRDefault="00590EE4" w:rsidP="00590EE4">
      <w:pPr>
        <w:numPr>
          <w:ilvl w:val="0"/>
          <w:numId w:val="6"/>
        </w:numPr>
        <w:spacing w:after="200" w:line="276" w:lineRule="auto"/>
        <w:ind w:left="714" w:hanging="357"/>
        <w:jc w:val="both"/>
        <w:rPr>
          <w:rFonts w:asciiTheme="minorHAnsi" w:eastAsia="Arial" w:hAnsiTheme="minorHAnsi" w:cstheme="minorHAnsi"/>
        </w:rPr>
      </w:pPr>
      <w:r w:rsidRPr="00590EE4">
        <w:rPr>
          <w:rFonts w:asciiTheme="minorHAnsi" w:eastAsia="Arial" w:hAnsiTheme="minorHAnsi" w:cstheme="minorHAnsi"/>
        </w:rPr>
        <w:t>Used to address all issues to provide appropriate and effective redress where necessary.</w:t>
      </w:r>
    </w:p>
    <w:p w14:paraId="1AB36838" w14:textId="7BA15032" w:rsidR="00590EE4" w:rsidRDefault="00590EE4" w:rsidP="00590EE4">
      <w:pPr>
        <w:rPr>
          <w:rFonts w:asciiTheme="minorHAnsi" w:hAnsiTheme="minorHAnsi" w:cstheme="minorHAnsi"/>
        </w:rPr>
      </w:pPr>
      <w:r w:rsidRPr="00590EE4">
        <w:rPr>
          <w:rFonts w:asciiTheme="minorHAnsi" w:hAnsiTheme="minorHAnsi" w:cstheme="minorHAnsi"/>
        </w:rPr>
        <w:t xml:space="preserve">Complaints are expected to be made as soon as possible after an incident arises to amend the issue in an appropriate timescale. The school upholds </w:t>
      </w:r>
      <w:r w:rsidRPr="00590EE4">
        <w:rPr>
          <w:rFonts w:asciiTheme="minorHAnsi" w:hAnsiTheme="minorHAnsi" w:cstheme="minorHAnsi"/>
          <w:color w:val="000000" w:themeColor="text1"/>
        </w:rPr>
        <w:t xml:space="preserve">a </w:t>
      </w:r>
      <w:r w:rsidRPr="00590EE4">
        <w:rPr>
          <w:rFonts w:asciiTheme="minorHAnsi" w:hAnsiTheme="minorHAnsi" w:cstheme="minorHAnsi"/>
          <w:bCs/>
        </w:rPr>
        <w:t>three-month</w:t>
      </w:r>
      <w:r w:rsidRPr="00590EE4">
        <w:rPr>
          <w:rFonts w:asciiTheme="minorHAnsi" w:hAnsiTheme="minorHAnsi" w:cstheme="minorHAnsi"/>
          <w:b/>
        </w:rPr>
        <w:t xml:space="preserve"> </w:t>
      </w:r>
      <w:r w:rsidRPr="00590EE4">
        <w:rPr>
          <w:rFonts w:asciiTheme="minorHAnsi" w:hAnsiTheme="minorHAnsi" w:cstheme="minorHAnsi"/>
        </w:rPr>
        <w:t xml:space="preserve">time limit in which a complaint can be lodged regarding an incident. Complaints made outside this time limit will not be automatically refused and exceptions will be considered. In the case of any timescales changing, all parties involved will be informed of the changes in a timely manner. </w:t>
      </w:r>
    </w:p>
    <w:p w14:paraId="768E9110" w14:textId="77777777" w:rsidR="00590EE4" w:rsidRPr="00590EE4" w:rsidRDefault="00590EE4" w:rsidP="00590EE4">
      <w:pPr>
        <w:rPr>
          <w:rFonts w:asciiTheme="minorHAnsi" w:hAnsiTheme="minorHAnsi" w:cstheme="minorHAnsi"/>
        </w:rPr>
      </w:pPr>
    </w:p>
    <w:p w14:paraId="6FB1E92F" w14:textId="565FF93D" w:rsidR="00590EE4" w:rsidRDefault="00590EE4" w:rsidP="00590EE4">
      <w:pPr>
        <w:rPr>
          <w:rFonts w:asciiTheme="minorHAnsi" w:hAnsiTheme="minorHAnsi" w:cstheme="minorHAnsi"/>
        </w:rPr>
      </w:pPr>
      <w:r w:rsidRPr="00590EE4">
        <w:rPr>
          <w:rFonts w:asciiTheme="minorHAnsi" w:hAnsiTheme="minorHAnsi" w:cstheme="minorHAnsi"/>
        </w:rPr>
        <w:t>Complaints should be made using the appropriate channels of communication. All complaints will be considered, whether they are made in person, by telephone, in writing, electronically via email, or via a third party (such as the Citizen’s Advice Bureau), providing they are not anonymous.</w:t>
      </w:r>
    </w:p>
    <w:p w14:paraId="3AE97EB0" w14:textId="77777777" w:rsidR="00590EE4" w:rsidRPr="00590EE4" w:rsidRDefault="00590EE4" w:rsidP="00590EE4">
      <w:pPr>
        <w:rPr>
          <w:rFonts w:asciiTheme="minorHAnsi" w:hAnsiTheme="minorHAnsi" w:cstheme="minorHAnsi"/>
        </w:rPr>
      </w:pPr>
    </w:p>
    <w:p w14:paraId="174B9CCC" w14:textId="2AAE0480" w:rsidR="00590EE4" w:rsidRDefault="00590EE4" w:rsidP="00590EE4">
      <w:pPr>
        <w:rPr>
          <w:rFonts w:asciiTheme="minorHAnsi" w:hAnsiTheme="minorHAnsi" w:cstheme="minorHAnsi"/>
        </w:rPr>
      </w:pPr>
      <w:r w:rsidRPr="00590EE4">
        <w:rPr>
          <w:rFonts w:asciiTheme="minorHAnsi" w:hAnsiTheme="minorHAnsi" w:cstheme="minorHAnsi"/>
        </w:rPr>
        <w:t xml:space="preserve">All complainants will be given the opportunity to fully complete the complaints procedure and a complaint can progress to the next stage of the procedure even if it is not viewed as “justified”. </w:t>
      </w:r>
    </w:p>
    <w:p w14:paraId="70EF5ED1" w14:textId="77777777" w:rsidR="00590EE4" w:rsidRPr="00590EE4" w:rsidRDefault="00590EE4" w:rsidP="00590EE4">
      <w:pPr>
        <w:rPr>
          <w:rFonts w:asciiTheme="minorHAnsi" w:hAnsiTheme="minorHAnsi" w:cstheme="minorHAnsi"/>
        </w:rPr>
      </w:pPr>
    </w:p>
    <w:p w14:paraId="4ACB072A" w14:textId="2A155A3C" w:rsidR="00590EE4" w:rsidRDefault="00590EE4" w:rsidP="00590EE4">
      <w:pPr>
        <w:rPr>
          <w:rFonts w:asciiTheme="minorHAnsi" w:eastAsia="Arial" w:hAnsiTheme="minorHAnsi" w:cstheme="minorHAnsi"/>
          <w:b/>
          <w:bCs/>
        </w:rPr>
      </w:pPr>
      <w:r w:rsidRPr="00590EE4">
        <w:rPr>
          <w:rFonts w:asciiTheme="minorHAnsi" w:eastAsia="Arial" w:hAnsiTheme="minorHAnsi" w:cstheme="minorHAnsi"/>
          <w:b/>
          <w:bCs/>
        </w:rPr>
        <w:t>Complaints about staff</w:t>
      </w:r>
    </w:p>
    <w:p w14:paraId="10336F44" w14:textId="77777777" w:rsidR="00590EE4" w:rsidRPr="00590EE4" w:rsidRDefault="00590EE4" w:rsidP="00590EE4">
      <w:pPr>
        <w:rPr>
          <w:rFonts w:asciiTheme="minorHAnsi" w:hAnsiTheme="minorHAnsi" w:cstheme="minorHAnsi"/>
          <w:b/>
          <w:bCs/>
          <w:highlight w:val="yellow"/>
        </w:rPr>
      </w:pPr>
    </w:p>
    <w:p w14:paraId="69DEB3EA" w14:textId="77777777" w:rsidR="00590EE4" w:rsidRPr="00590EE4" w:rsidRDefault="00590EE4" w:rsidP="00590EE4">
      <w:pPr>
        <w:rPr>
          <w:rFonts w:asciiTheme="minorHAnsi" w:hAnsiTheme="minorHAnsi" w:cstheme="minorHAnsi"/>
          <w:color w:val="000000" w:themeColor="text1"/>
        </w:rPr>
      </w:pPr>
      <w:r w:rsidRPr="00590EE4">
        <w:rPr>
          <w:rFonts w:asciiTheme="minorHAnsi" w:hAnsiTheme="minorHAnsi" w:cstheme="minorHAnsi"/>
        </w:rPr>
        <w:t xml:space="preserve">Any complaint made against a member of staff will be initially dealt with by the </w:t>
      </w:r>
      <w:r w:rsidRPr="00590EE4">
        <w:rPr>
          <w:rFonts w:asciiTheme="minorHAnsi" w:hAnsiTheme="minorHAnsi" w:cstheme="minorHAnsi"/>
          <w:color w:val="000000" w:themeColor="text1"/>
        </w:rPr>
        <w:t xml:space="preserve">Headteacher, and then by a committee of the governing board if not resolved. </w:t>
      </w:r>
    </w:p>
    <w:p w14:paraId="1FA91A29" w14:textId="20403169" w:rsidR="00590EE4" w:rsidRDefault="00590EE4" w:rsidP="00590EE4">
      <w:pPr>
        <w:rPr>
          <w:rFonts w:asciiTheme="minorHAnsi" w:hAnsiTheme="minorHAnsi" w:cstheme="minorHAnsi"/>
          <w:color w:val="000000" w:themeColor="text1"/>
        </w:rPr>
      </w:pPr>
      <w:r w:rsidRPr="00590EE4">
        <w:rPr>
          <w:rFonts w:asciiTheme="minorHAnsi" w:hAnsiTheme="minorHAnsi" w:cstheme="minorHAnsi"/>
          <w:color w:val="000000" w:themeColor="text1"/>
        </w:rPr>
        <w:t xml:space="preserve">Any complaint made against the Headteacher will be initially dealt with by a suitably skilled member of the governing board and then by a committee of the governing board. </w:t>
      </w:r>
    </w:p>
    <w:p w14:paraId="47801FE3" w14:textId="77777777" w:rsidR="00590EE4" w:rsidRPr="00590EE4" w:rsidRDefault="00590EE4" w:rsidP="00590EE4">
      <w:pPr>
        <w:rPr>
          <w:rFonts w:asciiTheme="minorHAnsi" w:hAnsiTheme="minorHAnsi" w:cstheme="minorHAnsi"/>
          <w:color w:val="000000" w:themeColor="text1"/>
        </w:rPr>
      </w:pPr>
    </w:p>
    <w:p w14:paraId="355D5DED" w14:textId="3ADC69BC" w:rsidR="00590EE4" w:rsidRDefault="00590EE4" w:rsidP="00590EE4">
      <w:pPr>
        <w:rPr>
          <w:rFonts w:asciiTheme="minorHAnsi" w:hAnsiTheme="minorHAnsi" w:cstheme="minorHAnsi"/>
          <w:b/>
          <w:bCs/>
          <w:color w:val="000000" w:themeColor="text1"/>
        </w:rPr>
      </w:pPr>
      <w:r w:rsidRPr="00590EE4">
        <w:rPr>
          <w:rFonts w:asciiTheme="minorHAnsi" w:hAnsiTheme="minorHAnsi" w:cstheme="minorHAnsi"/>
          <w:b/>
          <w:bCs/>
          <w:color w:val="000000" w:themeColor="text1"/>
        </w:rPr>
        <w:t>Complaints about governors</w:t>
      </w:r>
    </w:p>
    <w:p w14:paraId="34D1334E" w14:textId="77777777" w:rsidR="00590EE4" w:rsidRPr="00590EE4" w:rsidRDefault="00590EE4" w:rsidP="00590EE4">
      <w:pPr>
        <w:rPr>
          <w:rFonts w:asciiTheme="minorHAnsi" w:hAnsiTheme="minorHAnsi" w:cstheme="minorHAnsi"/>
          <w:b/>
          <w:bCs/>
          <w:color w:val="000000" w:themeColor="text1"/>
        </w:rPr>
      </w:pPr>
    </w:p>
    <w:p w14:paraId="59E92E6E" w14:textId="77777777" w:rsidR="00590EE4" w:rsidRPr="00590EE4" w:rsidRDefault="00590EE4" w:rsidP="00590EE4">
      <w:pPr>
        <w:rPr>
          <w:rFonts w:asciiTheme="minorHAnsi" w:hAnsiTheme="minorHAnsi" w:cstheme="minorHAnsi"/>
          <w:color w:val="000000" w:themeColor="text1"/>
        </w:rPr>
      </w:pPr>
      <w:r w:rsidRPr="00590EE4">
        <w:rPr>
          <w:rFonts w:asciiTheme="minorHAnsi" w:hAnsiTheme="minorHAnsi" w:cstheme="minorHAnsi"/>
          <w:color w:val="000000" w:themeColor="text1"/>
        </w:rPr>
        <w:t>Complaints may be made against:</w:t>
      </w:r>
    </w:p>
    <w:p w14:paraId="61A709ED" w14:textId="77777777" w:rsidR="00590EE4" w:rsidRPr="00590EE4" w:rsidRDefault="00590EE4" w:rsidP="00590EE4">
      <w:pPr>
        <w:pStyle w:val="ListParagraph"/>
        <w:numPr>
          <w:ilvl w:val="0"/>
          <w:numId w:val="25"/>
        </w:numPr>
        <w:spacing w:after="200" w:line="276" w:lineRule="auto"/>
        <w:jc w:val="both"/>
        <w:rPr>
          <w:rFonts w:cstheme="minorHAnsi"/>
          <w:color w:val="000000" w:themeColor="text1"/>
        </w:rPr>
      </w:pPr>
      <w:r w:rsidRPr="00590EE4">
        <w:rPr>
          <w:rFonts w:cstheme="minorHAnsi"/>
          <w:color w:val="000000" w:themeColor="text1"/>
        </w:rPr>
        <w:t>The chair of governors.</w:t>
      </w:r>
    </w:p>
    <w:p w14:paraId="6034AC60" w14:textId="77777777" w:rsidR="00590EE4" w:rsidRPr="00590EE4" w:rsidRDefault="00590EE4" w:rsidP="00590EE4">
      <w:pPr>
        <w:pStyle w:val="ListParagraph"/>
        <w:numPr>
          <w:ilvl w:val="0"/>
          <w:numId w:val="25"/>
        </w:numPr>
        <w:spacing w:after="200" w:line="276" w:lineRule="auto"/>
        <w:jc w:val="both"/>
        <w:rPr>
          <w:rFonts w:cstheme="minorHAnsi"/>
          <w:color w:val="000000" w:themeColor="text1"/>
        </w:rPr>
      </w:pPr>
      <w:r w:rsidRPr="00590EE4">
        <w:rPr>
          <w:rFonts w:cstheme="minorHAnsi"/>
          <w:color w:val="000000" w:themeColor="text1"/>
        </w:rPr>
        <w:t>The vice chair of governors.</w:t>
      </w:r>
    </w:p>
    <w:p w14:paraId="5FC5D290" w14:textId="77777777" w:rsidR="00590EE4" w:rsidRPr="00590EE4" w:rsidRDefault="00590EE4" w:rsidP="00590EE4">
      <w:pPr>
        <w:pStyle w:val="ListParagraph"/>
        <w:numPr>
          <w:ilvl w:val="0"/>
          <w:numId w:val="25"/>
        </w:numPr>
        <w:spacing w:after="200" w:line="276" w:lineRule="auto"/>
        <w:jc w:val="both"/>
        <w:rPr>
          <w:rFonts w:cstheme="minorHAnsi"/>
          <w:color w:val="000000" w:themeColor="text1"/>
        </w:rPr>
      </w:pPr>
      <w:r w:rsidRPr="00590EE4">
        <w:rPr>
          <w:rFonts w:cstheme="minorHAnsi"/>
          <w:color w:val="000000" w:themeColor="text1"/>
        </w:rPr>
        <w:t>Any other member of the governing board</w:t>
      </w:r>
    </w:p>
    <w:p w14:paraId="432BC989" w14:textId="77777777" w:rsidR="00590EE4" w:rsidRPr="00590EE4" w:rsidRDefault="00590EE4" w:rsidP="00590EE4">
      <w:pPr>
        <w:pStyle w:val="ListParagraph"/>
        <w:numPr>
          <w:ilvl w:val="0"/>
          <w:numId w:val="25"/>
        </w:numPr>
        <w:spacing w:after="200" w:line="276" w:lineRule="auto"/>
        <w:jc w:val="both"/>
        <w:rPr>
          <w:rFonts w:cstheme="minorHAnsi"/>
          <w:color w:val="000000" w:themeColor="text1"/>
        </w:rPr>
      </w:pPr>
      <w:r w:rsidRPr="00590EE4">
        <w:rPr>
          <w:rFonts w:cstheme="minorHAnsi"/>
          <w:color w:val="000000" w:themeColor="text1"/>
        </w:rPr>
        <w:t xml:space="preserve">The governing board as a whole. </w:t>
      </w:r>
    </w:p>
    <w:p w14:paraId="01DF63D7" w14:textId="58AA014A" w:rsidR="00590EE4" w:rsidRDefault="00590EE4" w:rsidP="00590EE4">
      <w:pPr>
        <w:rPr>
          <w:rFonts w:asciiTheme="minorHAnsi" w:hAnsiTheme="minorHAnsi" w:cstheme="minorHAnsi"/>
        </w:rPr>
      </w:pPr>
      <w:r w:rsidRPr="00590EE4">
        <w:rPr>
          <w:rFonts w:asciiTheme="minorHAnsi" w:hAnsiTheme="minorHAnsi" w:cstheme="minorHAnsi"/>
          <w:color w:val="000000" w:themeColor="text1"/>
        </w:rPr>
        <w:lastRenderedPageBreak/>
        <w:t xml:space="preserve">These complaints should be made </w:t>
      </w:r>
      <w:r w:rsidRPr="00590EE4">
        <w:rPr>
          <w:rFonts w:asciiTheme="minorHAnsi" w:hAnsiTheme="minorHAnsi" w:cstheme="minorHAnsi"/>
        </w:rPr>
        <w:t xml:space="preserve">to the clerk to the governing board, who will then arrange for the complaint to be heard.  </w:t>
      </w:r>
    </w:p>
    <w:p w14:paraId="0D005871" w14:textId="77777777" w:rsidR="00590EE4" w:rsidRPr="00590EE4" w:rsidRDefault="00590EE4" w:rsidP="00590EE4">
      <w:pPr>
        <w:rPr>
          <w:rFonts w:asciiTheme="minorHAnsi" w:hAnsiTheme="minorHAnsi" w:cstheme="minorHAnsi"/>
        </w:rPr>
      </w:pPr>
    </w:p>
    <w:p w14:paraId="7205E520" w14:textId="614D9162" w:rsidR="00590EE4" w:rsidRDefault="00590EE4" w:rsidP="00590EE4">
      <w:pPr>
        <w:rPr>
          <w:rFonts w:asciiTheme="minorHAnsi" w:hAnsiTheme="minorHAnsi" w:cstheme="minorHAnsi"/>
          <w:color w:val="000000" w:themeColor="text1"/>
        </w:rPr>
      </w:pPr>
      <w:r w:rsidRPr="00590EE4">
        <w:rPr>
          <w:rFonts w:asciiTheme="minorHAnsi" w:hAnsiTheme="minorHAnsi" w:cstheme="minorHAnsi"/>
          <w:color w:val="000000" w:themeColor="text1"/>
        </w:rPr>
        <w:t xml:space="preserve">For complaints about the entire governing board, or the chair or vice chair of governors, the clerk to governors will determine the most appropriate course of action, depending on the nature of the complaint. This action may involve sourcing an independent investigator to initially deal with the complaint and then getting the complaint to be heard by co-opted governors from another school. </w:t>
      </w:r>
    </w:p>
    <w:p w14:paraId="77CF4E7D" w14:textId="77777777" w:rsidR="00590EE4" w:rsidRPr="00590EE4" w:rsidRDefault="00590EE4" w:rsidP="00590EE4">
      <w:pPr>
        <w:rPr>
          <w:rFonts w:asciiTheme="minorHAnsi" w:hAnsiTheme="minorHAnsi" w:cstheme="minorHAnsi"/>
          <w:color w:val="000000" w:themeColor="text1"/>
        </w:rPr>
      </w:pPr>
    </w:p>
    <w:p w14:paraId="6733FB67" w14:textId="67031535" w:rsidR="00590EE4" w:rsidRDefault="00590EE4" w:rsidP="00590EE4">
      <w:pPr>
        <w:rPr>
          <w:rFonts w:asciiTheme="minorHAnsi" w:hAnsiTheme="minorHAnsi" w:cstheme="minorHAnsi"/>
          <w:color w:val="000000" w:themeColor="text1"/>
        </w:rPr>
      </w:pPr>
      <w:r w:rsidRPr="00590EE4">
        <w:rPr>
          <w:rFonts w:asciiTheme="minorHAnsi" w:hAnsiTheme="minorHAnsi" w:cstheme="minorHAnsi"/>
          <w:color w:val="000000" w:themeColor="text1"/>
        </w:rPr>
        <w:t xml:space="preserve">Under some circumstances, it may be necessary to deviate from the </w:t>
      </w:r>
      <w:proofErr w:type="gramStart"/>
      <w:r w:rsidRPr="00590EE4">
        <w:rPr>
          <w:rFonts w:asciiTheme="minorHAnsi" w:hAnsiTheme="minorHAnsi" w:cstheme="minorHAnsi"/>
          <w:color w:val="000000" w:themeColor="text1"/>
        </w:rPr>
        <w:t>complaints</w:t>
      </w:r>
      <w:proofErr w:type="gramEnd"/>
      <w:r w:rsidRPr="00590EE4">
        <w:rPr>
          <w:rFonts w:asciiTheme="minorHAnsi" w:hAnsiTheme="minorHAnsi" w:cstheme="minorHAnsi"/>
          <w:color w:val="000000" w:themeColor="text1"/>
        </w:rPr>
        <w:t xml:space="preserve"> procedure. Any deviation will be documented, along with the reasons for this. </w:t>
      </w:r>
    </w:p>
    <w:p w14:paraId="7C517F92" w14:textId="77777777" w:rsidR="00590EE4" w:rsidRPr="00590EE4" w:rsidRDefault="00590EE4" w:rsidP="00590EE4">
      <w:pPr>
        <w:rPr>
          <w:rFonts w:asciiTheme="minorHAnsi" w:hAnsiTheme="minorHAnsi" w:cstheme="minorHAnsi"/>
          <w:color w:val="000000" w:themeColor="text1"/>
        </w:rPr>
      </w:pPr>
    </w:p>
    <w:p w14:paraId="50409C39" w14:textId="51123937" w:rsidR="00590EE4" w:rsidRDefault="00590EE4" w:rsidP="00590EE4">
      <w:pPr>
        <w:rPr>
          <w:rFonts w:asciiTheme="minorHAnsi" w:hAnsiTheme="minorHAnsi" w:cstheme="minorHAnsi"/>
        </w:rPr>
      </w:pPr>
      <w:r w:rsidRPr="00590EE4">
        <w:rPr>
          <w:rFonts w:asciiTheme="minorHAnsi" w:hAnsiTheme="minorHAnsi" w:cstheme="minorHAnsi"/>
        </w:rPr>
        <w:t xml:space="preserve">Information about a complaint will not be disclosed to a third party without written consent from the complainant. </w:t>
      </w:r>
    </w:p>
    <w:p w14:paraId="59B60F92" w14:textId="77777777" w:rsidR="00590EE4" w:rsidRPr="00590EE4" w:rsidRDefault="00590EE4" w:rsidP="00590EE4">
      <w:pPr>
        <w:pStyle w:val="Heading10"/>
        <w:keepNext w:val="0"/>
        <w:keepLines w:val="0"/>
        <w:numPr>
          <w:ilvl w:val="0"/>
          <w:numId w:val="13"/>
        </w:numPr>
        <w:spacing w:before="200" w:after="200" w:line="276" w:lineRule="auto"/>
        <w:ind w:left="425" w:hanging="425"/>
        <w:jc w:val="both"/>
        <w:rPr>
          <w:rFonts w:asciiTheme="minorHAnsi" w:hAnsiTheme="minorHAnsi" w:cstheme="minorHAnsi"/>
          <w:b/>
          <w:color w:val="auto"/>
        </w:rPr>
      </w:pPr>
      <w:bookmarkStart w:id="12" w:name="_Complaints_procedure"/>
      <w:bookmarkStart w:id="13" w:name="_[Updated]_Complaints_procedure"/>
      <w:bookmarkEnd w:id="12"/>
      <w:bookmarkEnd w:id="13"/>
      <w:r w:rsidRPr="00590EE4">
        <w:rPr>
          <w:rFonts w:asciiTheme="minorHAnsi" w:hAnsiTheme="minorHAnsi" w:cstheme="minorHAnsi"/>
          <w:b/>
          <w:color w:val="auto"/>
        </w:rPr>
        <w:t>Complaints procedure</w:t>
      </w:r>
    </w:p>
    <w:p w14:paraId="38803E37" w14:textId="359706E4" w:rsidR="00590EE4" w:rsidRDefault="00590EE4" w:rsidP="00590EE4">
      <w:pPr>
        <w:rPr>
          <w:rFonts w:asciiTheme="minorHAnsi" w:hAnsiTheme="minorHAnsi" w:cstheme="minorHAnsi"/>
          <w:b/>
          <w:bCs/>
        </w:rPr>
      </w:pPr>
      <w:bookmarkStart w:id="14" w:name="_Hlk67580594"/>
      <w:r w:rsidRPr="00590EE4">
        <w:rPr>
          <w:rFonts w:asciiTheme="minorHAnsi" w:hAnsiTheme="minorHAnsi" w:cstheme="minorHAnsi"/>
          <w:b/>
          <w:bCs/>
        </w:rPr>
        <w:t>Stage one: Informal concern made to a member of staff</w:t>
      </w:r>
    </w:p>
    <w:p w14:paraId="7DF035BC" w14:textId="77777777" w:rsidR="00590EE4" w:rsidRPr="00590EE4" w:rsidRDefault="00590EE4" w:rsidP="00590EE4">
      <w:pPr>
        <w:rPr>
          <w:rFonts w:asciiTheme="minorHAnsi" w:hAnsiTheme="minorHAnsi" w:cstheme="minorHAnsi"/>
          <w:b/>
          <w:bCs/>
        </w:rPr>
      </w:pPr>
    </w:p>
    <w:p w14:paraId="2ADF8638" w14:textId="034A767F" w:rsidR="00590EE4" w:rsidRDefault="00590EE4" w:rsidP="00590EE4">
      <w:pPr>
        <w:rPr>
          <w:rFonts w:asciiTheme="minorHAnsi" w:hAnsiTheme="minorHAnsi" w:cstheme="minorHAnsi"/>
        </w:rPr>
      </w:pPr>
      <w:r w:rsidRPr="00590EE4">
        <w:rPr>
          <w:rFonts w:asciiTheme="minorHAnsi" w:hAnsiTheme="minorHAnsi" w:cstheme="minorHAnsi"/>
        </w:rPr>
        <w:t>A complaint may be made in person, by telephone or in writing.</w:t>
      </w:r>
    </w:p>
    <w:p w14:paraId="5AB089BA" w14:textId="77777777" w:rsidR="00590EE4" w:rsidRPr="00590EE4" w:rsidRDefault="00590EE4" w:rsidP="00590EE4">
      <w:pPr>
        <w:rPr>
          <w:rFonts w:asciiTheme="minorHAnsi" w:hAnsiTheme="minorHAnsi" w:cstheme="minorHAnsi"/>
        </w:rPr>
      </w:pPr>
    </w:p>
    <w:p w14:paraId="5C2CDBB2" w14:textId="41A08920" w:rsidR="00590EE4" w:rsidRDefault="00590EE4" w:rsidP="00590EE4">
      <w:pPr>
        <w:rPr>
          <w:rFonts w:asciiTheme="minorHAnsi" w:hAnsiTheme="minorHAnsi" w:cstheme="minorHAnsi"/>
        </w:rPr>
      </w:pPr>
      <w:r w:rsidRPr="00590EE4">
        <w:rPr>
          <w:rFonts w:asciiTheme="minorHAnsi" w:hAnsiTheme="minorHAnsi" w:cstheme="minorHAnsi"/>
        </w:rPr>
        <w:t xml:space="preserve">The member of staff the complaint has been made against can discuss the concern with the </w:t>
      </w:r>
      <w:r w:rsidRPr="00590EE4">
        <w:rPr>
          <w:rFonts w:asciiTheme="minorHAnsi" w:hAnsiTheme="minorHAnsi" w:cstheme="minorHAnsi"/>
          <w:bCs/>
          <w:color w:val="000000" w:themeColor="text1"/>
        </w:rPr>
        <w:t xml:space="preserve">Headteacher </w:t>
      </w:r>
      <w:r w:rsidRPr="00590EE4">
        <w:rPr>
          <w:rFonts w:asciiTheme="minorHAnsi" w:hAnsiTheme="minorHAnsi" w:cstheme="minorHAnsi"/>
        </w:rPr>
        <w:t>to seek support.</w:t>
      </w:r>
    </w:p>
    <w:p w14:paraId="46B97853" w14:textId="77777777" w:rsidR="00590EE4" w:rsidRPr="00590EE4" w:rsidRDefault="00590EE4" w:rsidP="00590EE4">
      <w:pPr>
        <w:rPr>
          <w:rFonts w:asciiTheme="minorHAnsi" w:hAnsiTheme="minorHAnsi" w:cstheme="minorHAnsi"/>
        </w:rPr>
      </w:pPr>
    </w:p>
    <w:p w14:paraId="3FF53533" w14:textId="5449F0FA" w:rsidR="00590EE4" w:rsidRDefault="00590EE4" w:rsidP="00590EE4">
      <w:pPr>
        <w:rPr>
          <w:rFonts w:asciiTheme="minorHAnsi" w:hAnsiTheme="minorHAnsi" w:cstheme="minorHAnsi"/>
        </w:rPr>
      </w:pPr>
      <w:r w:rsidRPr="00590EE4">
        <w:rPr>
          <w:rFonts w:asciiTheme="minorHAnsi" w:hAnsiTheme="minorHAnsi" w:cstheme="minorHAnsi"/>
        </w:rPr>
        <w:t xml:space="preserve">To prevent any later challenge or disagreement over what was said, brief notes of meetings and telephone calls will be kept and a copy of any written response added to the record. These notes will be kept </w:t>
      </w:r>
      <w:r w:rsidRPr="00590EE4">
        <w:rPr>
          <w:rFonts w:asciiTheme="minorHAnsi" w:hAnsiTheme="minorHAnsi" w:cstheme="minorHAnsi"/>
          <w:color w:val="000000" w:themeColor="text1"/>
        </w:rPr>
        <w:t xml:space="preserve">securely </w:t>
      </w:r>
      <w:r w:rsidRPr="00590EE4">
        <w:rPr>
          <w:rFonts w:asciiTheme="minorHAnsi" w:hAnsiTheme="minorHAnsi" w:cstheme="minorHAnsi"/>
          <w:bCs/>
        </w:rPr>
        <w:t>on the school’s ICT system</w:t>
      </w:r>
      <w:r w:rsidRPr="00590EE4">
        <w:rPr>
          <w:rFonts w:asciiTheme="minorHAnsi" w:hAnsiTheme="minorHAnsi" w:cstheme="minorHAnsi"/>
        </w:rPr>
        <w:t xml:space="preserve"> </w:t>
      </w:r>
      <w:r w:rsidRPr="00590EE4">
        <w:rPr>
          <w:rFonts w:asciiTheme="minorHAnsi" w:hAnsiTheme="minorHAnsi" w:cstheme="minorHAnsi"/>
          <w:color w:val="000000" w:themeColor="text1"/>
        </w:rPr>
        <w:t xml:space="preserve">(including CPOMS and </w:t>
      </w:r>
      <w:proofErr w:type="spellStart"/>
      <w:r w:rsidRPr="00590EE4">
        <w:rPr>
          <w:rFonts w:asciiTheme="minorHAnsi" w:hAnsiTheme="minorHAnsi" w:cstheme="minorHAnsi"/>
          <w:color w:val="000000" w:themeColor="text1"/>
        </w:rPr>
        <w:t>StaffSafe</w:t>
      </w:r>
      <w:proofErr w:type="spellEnd"/>
      <w:r w:rsidRPr="00590EE4">
        <w:rPr>
          <w:rFonts w:asciiTheme="minorHAnsi" w:hAnsiTheme="minorHAnsi" w:cstheme="minorHAnsi"/>
          <w:color w:val="000000" w:themeColor="text1"/>
        </w:rPr>
        <w:t>) and</w:t>
      </w:r>
      <w:r w:rsidRPr="00590EE4">
        <w:rPr>
          <w:rFonts w:asciiTheme="minorHAnsi" w:hAnsiTheme="minorHAnsi" w:cstheme="minorHAnsi"/>
        </w:rPr>
        <w:t xml:space="preserve">, where appropriate, encrypted. </w:t>
      </w:r>
    </w:p>
    <w:p w14:paraId="33AE8515" w14:textId="77777777" w:rsidR="00590EE4" w:rsidRPr="00590EE4" w:rsidRDefault="00590EE4" w:rsidP="00590EE4">
      <w:pPr>
        <w:rPr>
          <w:rFonts w:asciiTheme="minorHAnsi" w:hAnsiTheme="minorHAnsi" w:cstheme="minorHAnsi"/>
        </w:rPr>
      </w:pPr>
    </w:p>
    <w:p w14:paraId="3D06B0D5" w14:textId="49343D70" w:rsidR="00590EE4" w:rsidRDefault="00590EE4" w:rsidP="00590EE4">
      <w:pPr>
        <w:rPr>
          <w:rFonts w:asciiTheme="minorHAnsi" w:hAnsiTheme="minorHAnsi" w:cstheme="minorHAnsi"/>
          <w:color w:val="000000" w:themeColor="text1"/>
        </w:rPr>
      </w:pPr>
      <w:r w:rsidRPr="00590EE4">
        <w:rPr>
          <w:rFonts w:asciiTheme="minorHAnsi" w:hAnsiTheme="minorHAnsi" w:cstheme="minorHAnsi"/>
        </w:rPr>
        <w:t xml:space="preserve">If the concern is about </w:t>
      </w:r>
      <w:r w:rsidRPr="00590EE4">
        <w:rPr>
          <w:rFonts w:asciiTheme="minorHAnsi" w:hAnsiTheme="minorHAnsi" w:cstheme="minorHAnsi"/>
          <w:color w:val="000000" w:themeColor="text1"/>
        </w:rPr>
        <w:t xml:space="preserve">the </w:t>
      </w:r>
      <w:r w:rsidRPr="00590EE4">
        <w:rPr>
          <w:rFonts w:asciiTheme="minorHAnsi" w:hAnsiTheme="minorHAnsi" w:cstheme="minorHAnsi"/>
          <w:bCs/>
          <w:color w:val="000000" w:themeColor="text1"/>
        </w:rPr>
        <w:t>Headteacher</w:t>
      </w:r>
      <w:r w:rsidRPr="00590EE4">
        <w:rPr>
          <w:rFonts w:asciiTheme="minorHAnsi" w:hAnsiTheme="minorHAnsi" w:cstheme="minorHAnsi"/>
          <w:color w:val="000000" w:themeColor="text1"/>
        </w:rPr>
        <w:t xml:space="preserve">, the complaint must be made in writing to the clerk to governors. The complainant will then be referred to the chair of governors. </w:t>
      </w:r>
    </w:p>
    <w:p w14:paraId="7425BE1D" w14:textId="77777777" w:rsidR="00590EE4" w:rsidRPr="00590EE4" w:rsidRDefault="00590EE4" w:rsidP="00590EE4">
      <w:pPr>
        <w:rPr>
          <w:rFonts w:asciiTheme="minorHAnsi" w:hAnsiTheme="minorHAnsi" w:cstheme="minorHAnsi"/>
          <w:color w:val="000000" w:themeColor="text1"/>
        </w:rPr>
      </w:pPr>
    </w:p>
    <w:p w14:paraId="44BAA3E9" w14:textId="66FB42DD" w:rsidR="00590EE4" w:rsidRDefault="00590EE4" w:rsidP="00590EE4">
      <w:pPr>
        <w:rPr>
          <w:rFonts w:asciiTheme="minorHAnsi" w:hAnsiTheme="minorHAnsi" w:cstheme="minorHAnsi"/>
        </w:rPr>
      </w:pPr>
      <w:r w:rsidRPr="00590EE4">
        <w:rPr>
          <w:rFonts w:asciiTheme="minorHAnsi" w:hAnsiTheme="minorHAnsi" w:cstheme="minorHAnsi"/>
        </w:rPr>
        <w:t xml:space="preserve">Where a complaint is made initially to </w:t>
      </w:r>
      <w:r w:rsidRPr="00590EE4">
        <w:rPr>
          <w:rFonts w:asciiTheme="minorHAnsi" w:hAnsiTheme="minorHAnsi" w:cstheme="minorHAnsi"/>
          <w:color w:val="000000" w:themeColor="text1"/>
        </w:rPr>
        <w:t xml:space="preserve">a </w:t>
      </w:r>
      <w:r w:rsidRPr="00590EE4">
        <w:rPr>
          <w:rFonts w:asciiTheme="minorHAnsi" w:hAnsiTheme="minorHAnsi" w:cstheme="minorHAnsi"/>
          <w:bCs/>
          <w:color w:val="000000" w:themeColor="text1"/>
        </w:rPr>
        <w:t>governor</w:t>
      </w:r>
      <w:r w:rsidRPr="00590EE4">
        <w:rPr>
          <w:rFonts w:asciiTheme="minorHAnsi" w:hAnsiTheme="minorHAnsi" w:cstheme="minorHAnsi"/>
        </w:rPr>
        <w:t>, the complainant will be referred to the appropriate person. The individual in question will not act alone on a complaint outside the procedure; if they do, they will not be involved if the complaint is subject to a hearing at a later stage of the procedure.</w:t>
      </w:r>
    </w:p>
    <w:p w14:paraId="5040FA84" w14:textId="77777777" w:rsidR="00590EE4" w:rsidRPr="00590EE4" w:rsidRDefault="00590EE4" w:rsidP="00590EE4">
      <w:pPr>
        <w:rPr>
          <w:rFonts w:asciiTheme="minorHAnsi" w:hAnsiTheme="minorHAnsi" w:cstheme="minorHAnsi"/>
        </w:rPr>
      </w:pPr>
    </w:p>
    <w:p w14:paraId="472EF4E4" w14:textId="67D778CF" w:rsidR="00590EE4" w:rsidRDefault="00590EE4" w:rsidP="00590EE4">
      <w:pPr>
        <w:rPr>
          <w:rFonts w:asciiTheme="minorHAnsi" w:hAnsiTheme="minorHAnsi" w:cstheme="minorHAnsi"/>
        </w:rPr>
      </w:pPr>
      <w:r w:rsidRPr="00590EE4">
        <w:rPr>
          <w:rFonts w:asciiTheme="minorHAnsi" w:hAnsiTheme="minorHAnsi" w:cstheme="minorHAnsi"/>
        </w:rPr>
        <w:t xml:space="preserve">Within </w:t>
      </w:r>
      <w:r w:rsidRPr="00590EE4">
        <w:rPr>
          <w:rFonts w:asciiTheme="minorHAnsi" w:hAnsiTheme="minorHAnsi" w:cstheme="minorHAnsi"/>
          <w:bCs/>
        </w:rPr>
        <w:t>15</w:t>
      </w:r>
      <w:r w:rsidRPr="00590EE4">
        <w:rPr>
          <w:rFonts w:asciiTheme="minorHAnsi" w:hAnsiTheme="minorHAnsi" w:cstheme="minorHAnsi"/>
        </w:rPr>
        <w:t xml:space="preserve"> school days, the complainant and the relevant member of staff will discuss the issue in a respectful and informal manner to seek a mutual resolution. Notes will be taken during this discussion.</w:t>
      </w:r>
    </w:p>
    <w:p w14:paraId="50429BC1" w14:textId="77777777" w:rsidR="00590EE4" w:rsidRPr="00590EE4" w:rsidRDefault="00590EE4" w:rsidP="00590EE4">
      <w:pPr>
        <w:rPr>
          <w:rFonts w:asciiTheme="minorHAnsi" w:hAnsiTheme="minorHAnsi" w:cstheme="minorHAnsi"/>
        </w:rPr>
      </w:pPr>
    </w:p>
    <w:p w14:paraId="6F75A119" w14:textId="265E0CF0" w:rsidR="00590EE4" w:rsidRDefault="00590EE4" w:rsidP="00590EE4">
      <w:pPr>
        <w:rPr>
          <w:rFonts w:asciiTheme="minorHAnsi" w:hAnsiTheme="minorHAnsi" w:cstheme="minorHAnsi"/>
        </w:rPr>
      </w:pPr>
      <w:r w:rsidRPr="00590EE4">
        <w:rPr>
          <w:rFonts w:asciiTheme="minorHAnsi" w:hAnsiTheme="minorHAnsi" w:cstheme="minorHAnsi"/>
        </w:rPr>
        <w:t>At this stage, the complainant will be asked what they think might resolve the issue – any acknowledgement that the school could have handled the situation better is not an admission of unlawful or negligent action.</w:t>
      </w:r>
    </w:p>
    <w:p w14:paraId="01231428" w14:textId="77777777" w:rsidR="00590EE4" w:rsidRPr="00590EE4" w:rsidRDefault="00590EE4" w:rsidP="00590EE4">
      <w:pPr>
        <w:rPr>
          <w:rFonts w:asciiTheme="minorHAnsi" w:hAnsiTheme="minorHAnsi" w:cstheme="minorHAnsi"/>
        </w:rPr>
      </w:pPr>
    </w:p>
    <w:p w14:paraId="0EB226DC" w14:textId="39C8E227" w:rsidR="00590EE4" w:rsidRDefault="00590EE4" w:rsidP="00590EE4">
      <w:pPr>
        <w:rPr>
          <w:rFonts w:asciiTheme="minorHAnsi" w:hAnsiTheme="minorHAnsi" w:cstheme="minorHAnsi"/>
        </w:rPr>
      </w:pPr>
      <w:r w:rsidRPr="00590EE4">
        <w:rPr>
          <w:rFonts w:asciiTheme="minorHAnsi" w:hAnsiTheme="minorHAnsi" w:cstheme="minorHAnsi"/>
        </w:rPr>
        <w:t>If an appropriate resolution cannot be sought at this informal level, or if the complainant is dissatisfied with the outcome following the initial discussions, the complainant may wish to proceed to the next level of the procedure.</w:t>
      </w:r>
    </w:p>
    <w:p w14:paraId="6A98BEAB" w14:textId="77777777" w:rsidR="00590EE4" w:rsidRPr="00590EE4" w:rsidRDefault="00590EE4" w:rsidP="00590EE4">
      <w:pPr>
        <w:rPr>
          <w:rFonts w:asciiTheme="minorHAnsi" w:hAnsiTheme="minorHAnsi" w:cstheme="minorHAnsi"/>
        </w:rPr>
      </w:pPr>
    </w:p>
    <w:p w14:paraId="63897340" w14:textId="00D79CE3" w:rsidR="00590EE4" w:rsidRDefault="00590EE4" w:rsidP="00590EE4">
      <w:pPr>
        <w:rPr>
          <w:rFonts w:asciiTheme="minorHAnsi" w:hAnsiTheme="minorHAnsi" w:cstheme="minorHAnsi"/>
          <w:b/>
          <w:bCs/>
        </w:rPr>
      </w:pPr>
      <w:r w:rsidRPr="00590EE4">
        <w:rPr>
          <w:rFonts w:asciiTheme="minorHAnsi" w:hAnsiTheme="minorHAnsi" w:cstheme="minorHAnsi"/>
          <w:b/>
          <w:bCs/>
        </w:rPr>
        <w:t>Stage two: Formal complaint made to the Headteacher, or in the case of a complaint against the Headteacher, made in writing to the clerk to governors for the chair of governors</w:t>
      </w:r>
    </w:p>
    <w:p w14:paraId="6AAA601E" w14:textId="77777777" w:rsidR="00590EE4" w:rsidRPr="00590EE4" w:rsidRDefault="00590EE4" w:rsidP="00590EE4">
      <w:pPr>
        <w:rPr>
          <w:rFonts w:asciiTheme="minorHAnsi" w:hAnsiTheme="minorHAnsi" w:cstheme="minorHAnsi"/>
          <w:b/>
          <w:bCs/>
        </w:rPr>
      </w:pPr>
    </w:p>
    <w:p w14:paraId="2B175A55" w14:textId="25364CD2" w:rsidR="00590EE4" w:rsidRDefault="00590EE4" w:rsidP="00590EE4">
      <w:pPr>
        <w:rPr>
          <w:rFonts w:asciiTheme="minorHAnsi" w:hAnsiTheme="minorHAnsi" w:cstheme="minorHAnsi"/>
        </w:rPr>
      </w:pPr>
      <w:r w:rsidRPr="00590EE4">
        <w:rPr>
          <w:rFonts w:asciiTheme="minorHAnsi" w:hAnsiTheme="minorHAnsi" w:cstheme="minorHAnsi"/>
        </w:rPr>
        <w:t xml:space="preserve">Stage two of the process will be completed within </w:t>
      </w:r>
      <w:r w:rsidRPr="00590EE4">
        <w:rPr>
          <w:rFonts w:asciiTheme="minorHAnsi" w:hAnsiTheme="minorHAnsi" w:cstheme="minorHAnsi"/>
          <w:bCs/>
        </w:rPr>
        <w:t>15</w:t>
      </w:r>
      <w:r w:rsidRPr="00590EE4">
        <w:rPr>
          <w:rFonts w:asciiTheme="minorHAnsi" w:hAnsiTheme="minorHAnsi" w:cstheme="minorHAnsi"/>
          <w:b/>
          <w:bCs/>
        </w:rPr>
        <w:t xml:space="preserve"> </w:t>
      </w:r>
      <w:r w:rsidRPr="00590EE4">
        <w:rPr>
          <w:rFonts w:asciiTheme="minorHAnsi" w:hAnsiTheme="minorHAnsi" w:cstheme="minorHAnsi"/>
        </w:rPr>
        <w:t xml:space="preserve">school days. Where the situation is recognised as complex, and it is deemed to be unable to be resolved within this timescale, the </w:t>
      </w:r>
      <w:r w:rsidRPr="00590EE4">
        <w:rPr>
          <w:rFonts w:asciiTheme="minorHAnsi" w:hAnsiTheme="minorHAnsi" w:cstheme="minorHAnsi"/>
          <w:bCs/>
          <w:color w:val="000000" w:themeColor="text1"/>
        </w:rPr>
        <w:t>Headteacher or clerk to governors</w:t>
      </w:r>
      <w:r w:rsidRPr="00590EE4">
        <w:rPr>
          <w:rFonts w:asciiTheme="minorHAnsi" w:hAnsiTheme="minorHAnsi" w:cstheme="minorHAnsi"/>
        </w:rPr>
        <w:t xml:space="preserve"> will contact the complainant to inform them of the revised target date via a written notification.</w:t>
      </w:r>
    </w:p>
    <w:p w14:paraId="2F2DE523" w14:textId="77777777" w:rsidR="00590EE4" w:rsidRPr="00590EE4" w:rsidRDefault="00590EE4" w:rsidP="00590EE4">
      <w:pPr>
        <w:rPr>
          <w:rFonts w:asciiTheme="minorHAnsi" w:hAnsiTheme="minorHAnsi" w:cstheme="minorHAnsi"/>
        </w:rPr>
      </w:pPr>
    </w:p>
    <w:p w14:paraId="39F140ED" w14:textId="0EBC492F" w:rsidR="00590EE4" w:rsidRDefault="00590EE4" w:rsidP="00590EE4">
      <w:pPr>
        <w:rPr>
          <w:rFonts w:asciiTheme="minorHAnsi" w:hAnsiTheme="minorHAnsi" w:cstheme="minorHAnsi"/>
        </w:rPr>
      </w:pPr>
      <w:r w:rsidRPr="00590EE4">
        <w:rPr>
          <w:rFonts w:asciiTheme="minorHAnsi" w:hAnsiTheme="minorHAnsi" w:cstheme="minorHAnsi"/>
        </w:rPr>
        <w:t xml:space="preserve">An appointment with </w:t>
      </w:r>
      <w:r w:rsidRPr="00590EE4">
        <w:rPr>
          <w:rFonts w:asciiTheme="minorHAnsi" w:hAnsiTheme="minorHAnsi" w:cstheme="minorHAnsi"/>
          <w:color w:val="000000" w:themeColor="text1"/>
        </w:rPr>
        <w:t xml:space="preserve">the </w:t>
      </w:r>
      <w:r w:rsidRPr="00590EE4">
        <w:rPr>
          <w:rFonts w:asciiTheme="minorHAnsi" w:hAnsiTheme="minorHAnsi" w:cstheme="minorHAnsi"/>
          <w:bCs/>
          <w:color w:val="000000" w:themeColor="text1"/>
        </w:rPr>
        <w:t>Headteacher</w:t>
      </w:r>
      <w:r w:rsidRPr="00590EE4">
        <w:rPr>
          <w:rFonts w:asciiTheme="minorHAnsi" w:hAnsiTheme="minorHAnsi" w:cstheme="minorHAnsi"/>
        </w:rPr>
        <w:t xml:space="preserve"> will be made as soon as reasonably practical, to avoid any possible worsening of the situation.</w:t>
      </w:r>
    </w:p>
    <w:p w14:paraId="775499F6" w14:textId="114048C9" w:rsidR="00590EE4" w:rsidRDefault="00590EE4" w:rsidP="00590EE4">
      <w:pPr>
        <w:rPr>
          <w:rFonts w:asciiTheme="minorHAnsi" w:hAnsiTheme="minorHAnsi" w:cstheme="minorHAnsi"/>
        </w:rPr>
      </w:pPr>
      <w:r w:rsidRPr="00590EE4">
        <w:rPr>
          <w:rFonts w:asciiTheme="minorHAnsi" w:hAnsiTheme="minorHAnsi" w:cstheme="minorHAnsi"/>
        </w:rPr>
        <w:t xml:space="preserve">If the complaint is against the </w:t>
      </w:r>
      <w:r w:rsidRPr="00590EE4">
        <w:rPr>
          <w:rFonts w:asciiTheme="minorHAnsi" w:hAnsiTheme="minorHAnsi" w:cstheme="minorHAnsi"/>
          <w:bCs/>
          <w:color w:val="000000" w:themeColor="text1"/>
        </w:rPr>
        <w:t>Headteacher, the complainant will initially need to write, in confidence, to the clerk to governors</w:t>
      </w:r>
      <w:r w:rsidRPr="00590EE4">
        <w:rPr>
          <w:rFonts w:asciiTheme="minorHAnsi" w:hAnsiTheme="minorHAnsi" w:cstheme="minorHAnsi"/>
        </w:rPr>
        <w:t xml:space="preserve">. The clerk to governors will then pass the complaint to the chair of governors, who will seek to resolve the issue informally, e.g. by arranging a meeting with the complainant within </w:t>
      </w:r>
      <w:r w:rsidRPr="00590EE4">
        <w:rPr>
          <w:rFonts w:asciiTheme="minorHAnsi" w:hAnsiTheme="minorHAnsi" w:cstheme="minorHAnsi"/>
          <w:bCs/>
        </w:rPr>
        <w:t>15</w:t>
      </w:r>
      <w:r w:rsidRPr="00590EE4">
        <w:rPr>
          <w:rFonts w:asciiTheme="minorHAnsi" w:hAnsiTheme="minorHAnsi" w:cstheme="minorHAnsi"/>
        </w:rPr>
        <w:t xml:space="preserve"> days, before moving directly to stage three of the procedure. </w:t>
      </w:r>
    </w:p>
    <w:p w14:paraId="6A350715" w14:textId="77777777" w:rsidR="00590EE4" w:rsidRPr="00590EE4" w:rsidRDefault="00590EE4" w:rsidP="00590EE4">
      <w:pPr>
        <w:rPr>
          <w:rFonts w:asciiTheme="minorHAnsi" w:hAnsiTheme="minorHAnsi" w:cstheme="minorHAnsi"/>
        </w:rPr>
      </w:pPr>
    </w:p>
    <w:p w14:paraId="03A378B8" w14:textId="341FC8BF" w:rsidR="00590EE4" w:rsidRDefault="00590EE4" w:rsidP="00590EE4">
      <w:pPr>
        <w:rPr>
          <w:rFonts w:asciiTheme="minorHAnsi" w:hAnsiTheme="minorHAnsi" w:cstheme="minorHAnsi"/>
        </w:rPr>
      </w:pPr>
      <w:r w:rsidRPr="00590EE4">
        <w:rPr>
          <w:rFonts w:asciiTheme="minorHAnsi" w:hAnsiTheme="minorHAnsi" w:cstheme="minorHAnsi"/>
        </w:rPr>
        <w:t xml:space="preserve">Where the </w:t>
      </w:r>
      <w:r w:rsidRPr="00590EE4">
        <w:rPr>
          <w:rFonts w:asciiTheme="minorHAnsi" w:hAnsiTheme="minorHAnsi" w:cstheme="minorHAnsi"/>
          <w:bCs/>
          <w:color w:val="000000" w:themeColor="text1"/>
        </w:rPr>
        <w:t>Headteacher or chair of governors</w:t>
      </w:r>
      <w:r w:rsidRPr="00590EE4">
        <w:rPr>
          <w:rFonts w:asciiTheme="minorHAnsi" w:hAnsiTheme="minorHAnsi" w:cstheme="minorHAnsi"/>
          <w:color w:val="000000" w:themeColor="text1"/>
        </w:rPr>
        <w:t xml:space="preserve"> </w:t>
      </w:r>
      <w:r w:rsidRPr="00590EE4">
        <w:rPr>
          <w:rFonts w:asciiTheme="minorHAnsi" w:hAnsiTheme="minorHAnsi" w:cstheme="minorHAnsi"/>
        </w:rPr>
        <w:t xml:space="preserve">has made reasonable attempts to accommodate the complainant with dates for a complaint meeting and they refuse or are unable to attend, the meeting will be convened in their absence and a conclusion will be reached in the interests of drawing the complaint to a close. </w:t>
      </w:r>
    </w:p>
    <w:p w14:paraId="426525A6" w14:textId="77777777" w:rsidR="00590EE4" w:rsidRPr="00590EE4" w:rsidRDefault="00590EE4" w:rsidP="00590EE4">
      <w:pPr>
        <w:rPr>
          <w:rFonts w:asciiTheme="minorHAnsi" w:hAnsiTheme="minorHAnsi" w:cstheme="minorHAnsi"/>
        </w:rPr>
      </w:pPr>
    </w:p>
    <w:p w14:paraId="315AD22F" w14:textId="0F5D9616" w:rsidR="00590EE4" w:rsidRDefault="00590EE4" w:rsidP="00590EE4">
      <w:pPr>
        <w:rPr>
          <w:rFonts w:asciiTheme="minorHAnsi" w:hAnsiTheme="minorHAnsi" w:cstheme="minorHAnsi"/>
        </w:rPr>
      </w:pPr>
      <w:r w:rsidRPr="00590EE4">
        <w:rPr>
          <w:rFonts w:asciiTheme="minorHAnsi" w:hAnsiTheme="minorHAnsi" w:cstheme="minorHAnsi"/>
        </w:rPr>
        <w:t xml:space="preserve">Where there </w:t>
      </w:r>
      <w:bookmarkStart w:id="15" w:name="_Hlk517875116"/>
      <w:r w:rsidRPr="00590EE4">
        <w:rPr>
          <w:rFonts w:asciiTheme="minorHAnsi" w:hAnsiTheme="minorHAnsi" w:cstheme="minorHAnsi"/>
        </w:rPr>
        <w:t>are communication difficulties, the complaint may be made in person or via telephone.</w:t>
      </w:r>
      <w:bookmarkEnd w:id="15"/>
    </w:p>
    <w:p w14:paraId="14537B39" w14:textId="77777777" w:rsidR="00590EE4" w:rsidRPr="00590EE4" w:rsidRDefault="00590EE4" w:rsidP="00590EE4">
      <w:pPr>
        <w:rPr>
          <w:rFonts w:asciiTheme="minorHAnsi" w:hAnsiTheme="minorHAnsi" w:cstheme="minorHAnsi"/>
        </w:rPr>
      </w:pPr>
    </w:p>
    <w:p w14:paraId="043E166A" w14:textId="3D62181D" w:rsidR="00590EE4" w:rsidRDefault="00590EE4" w:rsidP="00590EE4">
      <w:pPr>
        <w:rPr>
          <w:rFonts w:asciiTheme="minorHAnsi" w:hAnsiTheme="minorHAnsi" w:cstheme="minorHAnsi"/>
        </w:rPr>
      </w:pPr>
      <w:bookmarkStart w:id="16" w:name="_Hlk517875132"/>
      <w:r w:rsidRPr="00590EE4">
        <w:rPr>
          <w:rFonts w:asciiTheme="minorHAnsi" w:hAnsiTheme="minorHAnsi" w:cstheme="minorHAnsi"/>
        </w:rPr>
        <w:t xml:space="preserve">To prevent any later challenge or disagreement over what was said, brief notes of meetings and telephone calls will be kept, and a copy of any written response added to the record. Provided that the complaint is not against a member of staff or the Headteacher, these notes will be kept securely </w:t>
      </w:r>
      <w:r w:rsidRPr="00590EE4">
        <w:rPr>
          <w:rFonts w:asciiTheme="minorHAnsi" w:hAnsiTheme="minorHAnsi" w:cstheme="minorHAnsi"/>
          <w:bCs/>
        </w:rPr>
        <w:t>on the school’s ICT system</w:t>
      </w:r>
      <w:r w:rsidRPr="00590EE4">
        <w:rPr>
          <w:rFonts w:asciiTheme="minorHAnsi" w:hAnsiTheme="minorHAnsi" w:cstheme="minorHAnsi"/>
        </w:rPr>
        <w:t xml:space="preserve"> and, where appropriate, encrypted. Where complaints are against a member of staff or the Headteacher, notes will be kept by the clerk to governors </w:t>
      </w:r>
      <w:r w:rsidRPr="00590EE4">
        <w:rPr>
          <w:rFonts w:asciiTheme="minorHAnsi" w:hAnsiTheme="minorHAnsi" w:cstheme="minorHAnsi"/>
          <w:bCs/>
        </w:rPr>
        <w:t>on a secure computer not accessible via the school’s ICT system</w:t>
      </w:r>
      <w:r w:rsidRPr="00590EE4">
        <w:rPr>
          <w:rFonts w:asciiTheme="minorHAnsi" w:hAnsiTheme="minorHAnsi" w:cstheme="minorHAnsi"/>
        </w:rPr>
        <w:t>.</w:t>
      </w:r>
    </w:p>
    <w:p w14:paraId="7743DCF5" w14:textId="77777777" w:rsidR="00590EE4" w:rsidRPr="00590EE4" w:rsidRDefault="00590EE4" w:rsidP="00590EE4">
      <w:pPr>
        <w:rPr>
          <w:rFonts w:asciiTheme="minorHAnsi" w:hAnsiTheme="minorHAnsi" w:cstheme="minorHAnsi"/>
        </w:rPr>
      </w:pPr>
    </w:p>
    <w:bookmarkEnd w:id="16"/>
    <w:p w14:paraId="5CEEA2F8" w14:textId="19E32561" w:rsidR="00590EE4" w:rsidRDefault="00590EE4" w:rsidP="00590EE4">
      <w:pPr>
        <w:rPr>
          <w:rFonts w:asciiTheme="minorHAnsi" w:hAnsiTheme="minorHAnsi" w:cstheme="minorHAnsi"/>
        </w:rPr>
      </w:pPr>
      <w:r w:rsidRPr="00590EE4">
        <w:rPr>
          <w:rFonts w:asciiTheme="minorHAnsi" w:hAnsiTheme="minorHAnsi" w:cstheme="minorHAnsi"/>
        </w:rPr>
        <w:t xml:space="preserve">In terms of a complaint being made against a member of staff, the </w:t>
      </w:r>
      <w:r w:rsidRPr="00590EE4">
        <w:rPr>
          <w:rFonts w:asciiTheme="minorHAnsi" w:hAnsiTheme="minorHAnsi" w:cstheme="minorHAnsi"/>
          <w:bCs/>
          <w:color w:val="000000" w:themeColor="text1"/>
        </w:rPr>
        <w:t>Headteacher</w:t>
      </w:r>
      <w:r w:rsidRPr="00590EE4">
        <w:rPr>
          <w:rFonts w:asciiTheme="minorHAnsi" w:hAnsiTheme="minorHAnsi" w:cstheme="minorHAnsi"/>
          <w:color w:val="000000" w:themeColor="text1"/>
        </w:rPr>
        <w:t xml:space="preserve"> will discuss the issue with the staff member in question. Where necessary, the </w:t>
      </w:r>
      <w:r w:rsidRPr="00590EE4">
        <w:rPr>
          <w:rFonts w:asciiTheme="minorHAnsi" w:hAnsiTheme="minorHAnsi" w:cstheme="minorHAnsi"/>
          <w:bCs/>
          <w:color w:val="000000" w:themeColor="text1"/>
        </w:rPr>
        <w:t>Headteacher</w:t>
      </w:r>
      <w:r w:rsidRPr="00590EE4">
        <w:rPr>
          <w:rFonts w:asciiTheme="minorHAnsi" w:hAnsiTheme="minorHAnsi" w:cstheme="minorHAnsi"/>
          <w:color w:val="000000" w:themeColor="text1"/>
        </w:rPr>
        <w:t xml:space="preserve"> will conduct interviews with any relevant parties, including witnesses and pupils, and take statements </w:t>
      </w:r>
      <w:r w:rsidRPr="00590EE4">
        <w:rPr>
          <w:rFonts w:asciiTheme="minorHAnsi" w:hAnsiTheme="minorHAnsi" w:cstheme="minorHAnsi"/>
        </w:rPr>
        <w:t xml:space="preserve">from those involved. </w:t>
      </w:r>
    </w:p>
    <w:p w14:paraId="3A1DC40B" w14:textId="77777777" w:rsidR="00590EE4" w:rsidRPr="00590EE4" w:rsidRDefault="00590EE4" w:rsidP="00590EE4">
      <w:pPr>
        <w:rPr>
          <w:rFonts w:asciiTheme="minorHAnsi" w:hAnsiTheme="minorHAnsi" w:cstheme="minorHAnsi"/>
        </w:rPr>
      </w:pPr>
    </w:p>
    <w:p w14:paraId="49EEE25A" w14:textId="22F6B09E" w:rsidR="00590EE4" w:rsidRDefault="00590EE4" w:rsidP="00590EE4">
      <w:pPr>
        <w:rPr>
          <w:rFonts w:asciiTheme="minorHAnsi" w:hAnsiTheme="minorHAnsi" w:cstheme="minorHAnsi"/>
        </w:rPr>
      </w:pPr>
      <w:r w:rsidRPr="00590EE4">
        <w:rPr>
          <w:rFonts w:asciiTheme="minorHAnsi" w:hAnsiTheme="minorHAnsi" w:cstheme="minorHAnsi"/>
        </w:rPr>
        <w:t xml:space="preserve">All discussions will be recorded by the </w:t>
      </w:r>
      <w:r w:rsidRPr="00590EE4">
        <w:rPr>
          <w:rFonts w:asciiTheme="minorHAnsi" w:hAnsiTheme="minorHAnsi" w:cstheme="minorHAnsi"/>
          <w:bCs/>
          <w:color w:val="000000" w:themeColor="text1"/>
        </w:rPr>
        <w:t>Headteacher or the clerk to governors,</w:t>
      </w:r>
      <w:r w:rsidRPr="00590EE4">
        <w:rPr>
          <w:rFonts w:asciiTheme="minorHAnsi" w:hAnsiTheme="minorHAnsi" w:cstheme="minorHAnsi"/>
          <w:color w:val="FFD006"/>
        </w:rPr>
        <w:t xml:space="preserve"> </w:t>
      </w:r>
      <w:r w:rsidRPr="00590EE4">
        <w:rPr>
          <w:rFonts w:asciiTheme="minorHAnsi" w:hAnsiTheme="minorHAnsi" w:cstheme="minorHAnsi"/>
        </w:rPr>
        <w:t xml:space="preserve">and findings and resolutions communicated to the complainant either verbally or in writing. </w:t>
      </w:r>
    </w:p>
    <w:p w14:paraId="6CE24FF9" w14:textId="77777777" w:rsidR="00590EE4" w:rsidRPr="00590EE4" w:rsidRDefault="00590EE4" w:rsidP="00590EE4">
      <w:pPr>
        <w:rPr>
          <w:rFonts w:asciiTheme="minorHAnsi" w:hAnsiTheme="minorHAnsi" w:cstheme="minorHAnsi"/>
        </w:rPr>
      </w:pPr>
    </w:p>
    <w:p w14:paraId="6C6E83DD" w14:textId="4122F499" w:rsidR="00590EE4" w:rsidRDefault="00590EE4" w:rsidP="00590EE4">
      <w:pPr>
        <w:rPr>
          <w:rFonts w:asciiTheme="minorHAnsi" w:hAnsiTheme="minorHAnsi" w:cstheme="minorHAnsi"/>
        </w:rPr>
      </w:pPr>
      <w:r w:rsidRPr="00590EE4">
        <w:rPr>
          <w:rFonts w:asciiTheme="minorHAnsi" w:hAnsiTheme="minorHAnsi" w:cstheme="minorHAnsi"/>
        </w:rPr>
        <w:t>Once all facts are established, the</w:t>
      </w:r>
      <w:r w:rsidRPr="00590EE4">
        <w:rPr>
          <w:rFonts w:asciiTheme="minorHAnsi" w:hAnsiTheme="minorHAnsi" w:cstheme="minorHAnsi"/>
          <w:color w:val="000000" w:themeColor="text1"/>
        </w:rPr>
        <w:t xml:space="preserve"> </w:t>
      </w:r>
      <w:r w:rsidRPr="00590EE4">
        <w:rPr>
          <w:rFonts w:asciiTheme="minorHAnsi" w:hAnsiTheme="minorHAnsi" w:cstheme="minorHAnsi"/>
          <w:bCs/>
          <w:color w:val="000000" w:themeColor="text1"/>
        </w:rPr>
        <w:t>Headteacher</w:t>
      </w:r>
      <w:r w:rsidRPr="00590EE4">
        <w:rPr>
          <w:rFonts w:asciiTheme="minorHAnsi" w:hAnsiTheme="minorHAnsi" w:cstheme="minorHAnsi"/>
          <w:color w:val="000000" w:themeColor="text1"/>
        </w:rPr>
        <w:t xml:space="preserve"> </w:t>
      </w:r>
      <w:r w:rsidRPr="00590EE4">
        <w:rPr>
          <w:rFonts w:asciiTheme="minorHAnsi" w:hAnsiTheme="minorHAnsi" w:cstheme="minorHAnsi"/>
        </w:rPr>
        <w:t>will contact the complainant in writing with an explanation of the decision. The complainant will be advised of any escalation options (e.g. escalation to stage three) and provided with details of this process. The complainant will also be provided with copies of minutes, subject to any necessary redactions under the Data Protection Act 2018 and the UK GDPR.</w:t>
      </w:r>
    </w:p>
    <w:p w14:paraId="750E7635" w14:textId="77777777" w:rsidR="00590EE4" w:rsidRPr="00590EE4" w:rsidRDefault="00590EE4" w:rsidP="00590EE4">
      <w:pPr>
        <w:rPr>
          <w:rFonts w:asciiTheme="minorHAnsi" w:hAnsiTheme="minorHAnsi" w:cstheme="minorHAnsi"/>
        </w:rPr>
      </w:pPr>
    </w:p>
    <w:p w14:paraId="66C5A813" w14:textId="46D9CD49" w:rsidR="00590EE4" w:rsidRDefault="00590EE4" w:rsidP="00590EE4">
      <w:pPr>
        <w:rPr>
          <w:rFonts w:asciiTheme="minorHAnsi" w:hAnsiTheme="minorHAnsi" w:cstheme="minorHAnsi"/>
        </w:rPr>
      </w:pPr>
      <w:r w:rsidRPr="00590EE4">
        <w:rPr>
          <w:rFonts w:asciiTheme="minorHAnsi" w:hAnsiTheme="minorHAnsi" w:cstheme="minorHAnsi"/>
        </w:rPr>
        <w:t xml:space="preserve">Any further action the school plans to take to resolve the issue will be explained to the complainant in writing. If the complainant is not satisfied with the outcome suggested, the procedure will progress to stage three. </w:t>
      </w:r>
    </w:p>
    <w:p w14:paraId="2CA53114" w14:textId="77777777" w:rsidR="00590EE4" w:rsidRPr="00590EE4" w:rsidRDefault="00590EE4" w:rsidP="00590EE4">
      <w:pPr>
        <w:rPr>
          <w:rFonts w:asciiTheme="minorHAnsi" w:hAnsiTheme="minorHAnsi" w:cstheme="minorHAnsi"/>
        </w:rPr>
      </w:pPr>
    </w:p>
    <w:p w14:paraId="47CDC53B" w14:textId="585891A6" w:rsidR="00590EE4" w:rsidRDefault="00590EE4" w:rsidP="00590EE4">
      <w:pPr>
        <w:rPr>
          <w:rFonts w:asciiTheme="minorHAnsi" w:hAnsiTheme="minorHAnsi" w:cstheme="minorHAnsi"/>
          <w:b/>
          <w:bCs/>
        </w:rPr>
      </w:pPr>
      <w:r w:rsidRPr="00590EE4">
        <w:rPr>
          <w:rFonts w:asciiTheme="minorHAnsi" w:hAnsiTheme="minorHAnsi" w:cstheme="minorHAnsi"/>
          <w:b/>
          <w:bCs/>
        </w:rPr>
        <w:t>Stage three: Investigation by the chair of governors</w:t>
      </w:r>
    </w:p>
    <w:p w14:paraId="58D86EC9" w14:textId="77777777" w:rsidR="00590EE4" w:rsidRPr="00590EE4" w:rsidRDefault="00590EE4" w:rsidP="00590EE4">
      <w:pPr>
        <w:rPr>
          <w:rFonts w:asciiTheme="minorHAnsi" w:hAnsiTheme="minorHAnsi" w:cstheme="minorHAnsi"/>
          <w:b/>
          <w:bCs/>
        </w:rPr>
      </w:pPr>
    </w:p>
    <w:p w14:paraId="3C144A97" w14:textId="77777777" w:rsidR="00590EE4" w:rsidRPr="00590EE4" w:rsidRDefault="00590EE4" w:rsidP="00590EE4">
      <w:pPr>
        <w:rPr>
          <w:rFonts w:asciiTheme="minorHAnsi" w:hAnsiTheme="minorHAnsi" w:cstheme="minorHAnsi"/>
          <w:color w:val="000000" w:themeColor="text1"/>
        </w:rPr>
      </w:pPr>
      <w:bookmarkStart w:id="17" w:name="_Hlk517941430"/>
      <w:r w:rsidRPr="00590EE4">
        <w:rPr>
          <w:rFonts w:asciiTheme="minorHAnsi" w:hAnsiTheme="minorHAnsi" w:cstheme="minorHAnsi"/>
        </w:rPr>
        <w:t xml:space="preserve">The </w:t>
      </w:r>
      <w:bookmarkStart w:id="18" w:name="_Hlk517941509"/>
      <w:r w:rsidRPr="00590EE4">
        <w:rPr>
          <w:rFonts w:asciiTheme="minorHAnsi" w:hAnsiTheme="minorHAnsi" w:cstheme="minorHAnsi"/>
        </w:rPr>
        <w:t xml:space="preserve">complainant should submit any complaint in respect of the </w:t>
      </w:r>
      <w:r w:rsidRPr="00590EE4">
        <w:rPr>
          <w:rFonts w:asciiTheme="minorHAnsi" w:hAnsiTheme="minorHAnsi" w:cstheme="minorHAnsi"/>
          <w:bCs/>
          <w:color w:val="000000" w:themeColor="text1"/>
        </w:rPr>
        <w:t>Headteacher</w:t>
      </w:r>
      <w:r w:rsidRPr="00590EE4">
        <w:rPr>
          <w:rFonts w:asciiTheme="minorHAnsi" w:hAnsiTheme="minorHAnsi" w:cstheme="minorHAnsi"/>
          <w:color w:val="000000" w:themeColor="text1"/>
        </w:rPr>
        <w:t xml:space="preserve">'s investigation in writing (or via an alternative method if necessary) to the chair of </w:t>
      </w:r>
      <w:r w:rsidRPr="00590EE4">
        <w:rPr>
          <w:rFonts w:asciiTheme="minorHAnsi" w:hAnsiTheme="minorHAnsi" w:cstheme="minorHAnsi"/>
          <w:bCs/>
          <w:color w:val="000000" w:themeColor="text1"/>
        </w:rPr>
        <w:t>governors</w:t>
      </w:r>
      <w:r w:rsidRPr="00590EE4">
        <w:rPr>
          <w:rFonts w:asciiTheme="minorHAnsi" w:hAnsiTheme="minorHAnsi" w:cstheme="minorHAnsi"/>
          <w:color w:val="000000" w:themeColor="text1"/>
        </w:rPr>
        <w:t>.</w:t>
      </w:r>
    </w:p>
    <w:bookmarkEnd w:id="18"/>
    <w:p w14:paraId="717E5ABE" w14:textId="021EFAED" w:rsidR="00590EE4" w:rsidRDefault="00590EE4" w:rsidP="00590EE4">
      <w:pPr>
        <w:rPr>
          <w:rFonts w:asciiTheme="minorHAnsi" w:hAnsiTheme="minorHAnsi" w:cstheme="minorHAnsi"/>
          <w:color w:val="000000" w:themeColor="text1"/>
        </w:rPr>
      </w:pPr>
      <w:r w:rsidRPr="00590EE4">
        <w:rPr>
          <w:rFonts w:asciiTheme="minorHAnsi" w:hAnsiTheme="minorHAnsi" w:cstheme="minorHAnsi"/>
          <w:color w:val="000000" w:themeColor="text1"/>
        </w:rPr>
        <w:lastRenderedPageBreak/>
        <w:t xml:space="preserve">The chair of </w:t>
      </w:r>
      <w:r w:rsidRPr="00590EE4">
        <w:rPr>
          <w:rFonts w:asciiTheme="minorHAnsi" w:hAnsiTheme="minorHAnsi" w:cstheme="minorHAnsi"/>
          <w:bCs/>
          <w:color w:val="000000" w:themeColor="text1"/>
        </w:rPr>
        <w:t>governors</w:t>
      </w:r>
      <w:r w:rsidRPr="00590EE4">
        <w:rPr>
          <w:rFonts w:asciiTheme="minorHAnsi" w:hAnsiTheme="minorHAnsi" w:cstheme="minorHAnsi"/>
          <w:color w:val="000000" w:themeColor="text1"/>
        </w:rPr>
        <w:t xml:space="preserve"> will carry out an investigation and consider all available evidence. Where the chair of governors has already been involved, e.g. in complaints against the Headteacher, the investigation will be carried out by the vice chair of governors.</w:t>
      </w:r>
    </w:p>
    <w:p w14:paraId="798D0AC5" w14:textId="77777777" w:rsidR="00590EE4" w:rsidRPr="00590EE4" w:rsidRDefault="00590EE4" w:rsidP="00590EE4">
      <w:pPr>
        <w:rPr>
          <w:rFonts w:asciiTheme="minorHAnsi" w:hAnsiTheme="minorHAnsi" w:cstheme="minorHAnsi"/>
          <w:color w:val="000000" w:themeColor="text1"/>
        </w:rPr>
      </w:pPr>
    </w:p>
    <w:p w14:paraId="176C2DB4" w14:textId="32E31C02" w:rsidR="00590EE4" w:rsidRDefault="00590EE4" w:rsidP="00590EE4">
      <w:pPr>
        <w:rPr>
          <w:rFonts w:asciiTheme="minorHAnsi" w:hAnsiTheme="minorHAnsi" w:cstheme="minorHAnsi"/>
        </w:rPr>
      </w:pPr>
      <w:r w:rsidRPr="00590EE4">
        <w:rPr>
          <w:rFonts w:asciiTheme="minorHAnsi" w:hAnsiTheme="minorHAnsi" w:cstheme="minorHAnsi"/>
          <w:color w:val="000000" w:themeColor="text1"/>
        </w:rPr>
        <w:t xml:space="preserve">The complainant and the </w:t>
      </w:r>
      <w:r w:rsidRPr="00590EE4">
        <w:rPr>
          <w:rFonts w:asciiTheme="minorHAnsi" w:hAnsiTheme="minorHAnsi" w:cstheme="minorHAnsi"/>
          <w:bCs/>
          <w:color w:val="000000" w:themeColor="text1"/>
        </w:rPr>
        <w:t>Headteacher</w:t>
      </w:r>
      <w:r w:rsidRPr="00590EE4">
        <w:rPr>
          <w:rFonts w:asciiTheme="minorHAnsi" w:hAnsiTheme="minorHAnsi" w:cstheme="minorHAnsi"/>
        </w:rPr>
        <w:t xml:space="preserve"> will be informed of the outcome within </w:t>
      </w:r>
      <w:r w:rsidRPr="00590EE4">
        <w:rPr>
          <w:rFonts w:asciiTheme="minorHAnsi" w:hAnsiTheme="minorHAnsi" w:cstheme="minorHAnsi"/>
          <w:bCs/>
        </w:rPr>
        <w:t>20</w:t>
      </w:r>
      <w:r w:rsidRPr="00590EE4">
        <w:rPr>
          <w:rFonts w:asciiTheme="minorHAnsi" w:hAnsiTheme="minorHAnsi" w:cstheme="minorHAnsi"/>
        </w:rPr>
        <w:t xml:space="preserve"> school days of the chair of </w:t>
      </w:r>
      <w:r w:rsidRPr="00590EE4">
        <w:rPr>
          <w:rFonts w:asciiTheme="minorHAnsi" w:hAnsiTheme="minorHAnsi" w:cstheme="minorHAnsi"/>
          <w:bCs/>
          <w:color w:val="000000" w:themeColor="text1"/>
        </w:rPr>
        <w:t>governors</w:t>
      </w:r>
      <w:r w:rsidRPr="00590EE4">
        <w:rPr>
          <w:rFonts w:asciiTheme="minorHAnsi" w:hAnsiTheme="minorHAnsi" w:cstheme="minorHAnsi"/>
        </w:rPr>
        <w:t xml:space="preserve"> receiving the complaint. The complainant will be advised of any escalation options, e.g. escalation to stage four, and will be provided with details of this process. The complainant will also be provided with copies of minutes, subject to any necessary redactions under the Data Protection Act 2018 and the UK GDPR.</w:t>
      </w:r>
    </w:p>
    <w:p w14:paraId="4DB64D9F" w14:textId="77777777" w:rsidR="00590EE4" w:rsidRPr="00590EE4" w:rsidRDefault="00590EE4" w:rsidP="00590EE4">
      <w:pPr>
        <w:rPr>
          <w:rFonts w:asciiTheme="minorHAnsi" w:hAnsiTheme="minorHAnsi" w:cstheme="minorHAnsi"/>
        </w:rPr>
      </w:pPr>
    </w:p>
    <w:p w14:paraId="2C21FD7A" w14:textId="65CC9EE2" w:rsidR="00590EE4" w:rsidRDefault="00590EE4" w:rsidP="00590EE4">
      <w:pPr>
        <w:rPr>
          <w:rFonts w:asciiTheme="minorHAnsi" w:hAnsiTheme="minorHAnsi" w:cstheme="minorHAnsi"/>
        </w:rPr>
      </w:pPr>
      <w:r w:rsidRPr="00590EE4">
        <w:rPr>
          <w:rFonts w:asciiTheme="minorHAnsi" w:hAnsiTheme="minorHAnsi" w:cstheme="minorHAnsi"/>
        </w:rPr>
        <w:t xml:space="preserve">If the complainant is not satisfied with the manner in which the process has been followed, considers the decision to be perverse, or believes that the chair has acted unreasonably, they may request that the </w:t>
      </w:r>
      <w:r w:rsidRPr="00590EE4">
        <w:rPr>
          <w:rFonts w:asciiTheme="minorHAnsi" w:hAnsiTheme="minorHAnsi" w:cstheme="minorHAnsi"/>
          <w:bCs/>
          <w:color w:val="000000" w:themeColor="text1"/>
        </w:rPr>
        <w:t>governing board</w:t>
      </w:r>
      <w:r w:rsidRPr="00590EE4">
        <w:rPr>
          <w:rFonts w:asciiTheme="minorHAnsi" w:hAnsiTheme="minorHAnsi" w:cstheme="minorHAnsi"/>
          <w:color w:val="000000" w:themeColor="text1"/>
        </w:rPr>
        <w:t xml:space="preserve"> </w:t>
      </w:r>
      <w:r w:rsidRPr="00590EE4">
        <w:rPr>
          <w:rFonts w:asciiTheme="minorHAnsi" w:hAnsiTheme="minorHAnsi" w:cstheme="minorHAnsi"/>
        </w:rPr>
        <w:t>reviews the complaint (stage four).</w:t>
      </w:r>
    </w:p>
    <w:p w14:paraId="75F820EF" w14:textId="77777777" w:rsidR="00590EE4" w:rsidRPr="00590EE4" w:rsidRDefault="00590EE4" w:rsidP="00590EE4">
      <w:pPr>
        <w:rPr>
          <w:rFonts w:asciiTheme="minorHAnsi" w:hAnsiTheme="minorHAnsi" w:cstheme="minorHAnsi"/>
        </w:rPr>
      </w:pPr>
    </w:p>
    <w:bookmarkEnd w:id="17"/>
    <w:p w14:paraId="2F05F5CE" w14:textId="783F31FD" w:rsidR="00590EE4" w:rsidRDefault="00590EE4" w:rsidP="00590EE4">
      <w:pPr>
        <w:rPr>
          <w:rFonts w:asciiTheme="minorHAnsi" w:hAnsiTheme="minorHAnsi" w:cstheme="minorHAnsi"/>
          <w:b/>
          <w:bCs/>
        </w:rPr>
      </w:pPr>
      <w:r w:rsidRPr="00590EE4">
        <w:rPr>
          <w:rFonts w:asciiTheme="minorHAnsi" w:hAnsiTheme="minorHAnsi" w:cstheme="minorHAnsi"/>
          <w:b/>
          <w:bCs/>
        </w:rPr>
        <w:t>Stage four: Complaints appeal panel (CAP)</w:t>
      </w:r>
    </w:p>
    <w:p w14:paraId="2B6DBDDC" w14:textId="77777777" w:rsidR="00590EE4" w:rsidRPr="00590EE4" w:rsidRDefault="00590EE4" w:rsidP="00590EE4">
      <w:pPr>
        <w:rPr>
          <w:rFonts w:asciiTheme="minorHAnsi" w:hAnsiTheme="minorHAnsi" w:cstheme="minorHAnsi"/>
          <w:b/>
          <w:bCs/>
        </w:rPr>
      </w:pPr>
    </w:p>
    <w:p w14:paraId="12B3BA6D" w14:textId="2C1959A5" w:rsidR="00590EE4" w:rsidRDefault="00590EE4" w:rsidP="00590EE4">
      <w:pPr>
        <w:rPr>
          <w:rFonts w:asciiTheme="minorHAnsi" w:hAnsiTheme="minorHAnsi" w:cstheme="minorHAnsi"/>
        </w:rPr>
      </w:pPr>
      <w:r w:rsidRPr="00590EE4">
        <w:rPr>
          <w:rFonts w:asciiTheme="minorHAnsi" w:hAnsiTheme="minorHAnsi" w:cstheme="minorHAnsi"/>
        </w:rPr>
        <w:t>Following receipt of a stage three outcome, the complaint should be made in writing to the chair of</w:t>
      </w:r>
      <w:r w:rsidRPr="00590EE4">
        <w:rPr>
          <w:rFonts w:asciiTheme="minorHAnsi" w:hAnsiTheme="minorHAnsi" w:cstheme="minorHAnsi"/>
          <w:color w:val="000000" w:themeColor="text1"/>
        </w:rPr>
        <w:t xml:space="preserve"> </w:t>
      </w:r>
      <w:r w:rsidRPr="00590EE4">
        <w:rPr>
          <w:rFonts w:asciiTheme="minorHAnsi" w:hAnsiTheme="minorHAnsi" w:cstheme="minorHAnsi"/>
          <w:bCs/>
          <w:color w:val="000000" w:themeColor="text1"/>
        </w:rPr>
        <w:t>governors</w:t>
      </w:r>
      <w:r w:rsidRPr="00590EE4">
        <w:rPr>
          <w:rFonts w:asciiTheme="minorHAnsi" w:hAnsiTheme="minorHAnsi" w:cstheme="minorHAnsi"/>
          <w:color w:val="000000" w:themeColor="text1"/>
        </w:rPr>
        <w:t xml:space="preserve"> </w:t>
      </w:r>
      <w:r w:rsidRPr="00590EE4">
        <w:rPr>
          <w:rFonts w:asciiTheme="minorHAnsi" w:hAnsiTheme="minorHAnsi" w:cstheme="minorHAnsi"/>
        </w:rPr>
        <w:t xml:space="preserve">within </w:t>
      </w:r>
      <w:r w:rsidRPr="00590EE4">
        <w:rPr>
          <w:rFonts w:asciiTheme="minorHAnsi" w:hAnsiTheme="minorHAnsi" w:cstheme="minorHAnsi"/>
          <w:bCs/>
        </w:rPr>
        <w:t>10</w:t>
      </w:r>
      <w:r w:rsidRPr="00590EE4">
        <w:rPr>
          <w:rFonts w:asciiTheme="minorHAnsi" w:hAnsiTheme="minorHAnsi" w:cstheme="minorHAnsi"/>
          <w:b/>
          <w:bCs/>
        </w:rPr>
        <w:t xml:space="preserve"> </w:t>
      </w:r>
      <w:r w:rsidRPr="00590EE4">
        <w:rPr>
          <w:rFonts w:asciiTheme="minorHAnsi" w:hAnsiTheme="minorHAnsi" w:cstheme="minorHAnsi"/>
        </w:rPr>
        <w:t>school days. Where there are communication difficulties, the complaint may be made in person or via telephone.</w:t>
      </w:r>
    </w:p>
    <w:p w14:paraId="6390D5AC" w14:textId="77777777" w:rsidR="00590EE4" w:rsidRPr="00590EE4" w:rsidRDefault="00590EE4" w:rsidP="00590EE4">
      <w:pPr>
        <w:rPr>
          <w:rFonts w:asciiTheme="minorHAnsi" w:hAnsiTheme="minorHAnsi" w:cstheme="minorHAnsi"/>
        </w:rPr>
      </w:pPr>
    </w:p>
    <w:p w14:paraId="1403B23B" w14:textId="71B223CC" w:rsidR="00590EE4" w:rsidRDefault="00590EE4" w:rsidP="00590EE4">
      <w:pPr>
        <w:rPr>
          <w:rFonts w:asciiTheme="minorHAnsi" w:hAnsiTheme="minorHAnsi" w:cstheme="minorHAnsi"/>
        </w:rPr>
      </w:pPr>
      <w:r w:rsidRPr="00590EE4">
        <w:rPr>
          <w:rFonts w:asciiTheme="minorHAnsi" w:hAnsiTheme="minorHAnsi" w:cstheme="minorHAnsi"/>
        </w:rPr>
        <w:t xml:space="preserve">To prevent any later challenge or disagreement over what was said, brief notes of meetings and telephone calls will be kept, and a copy of any written response added to the record. These notes will be kept securely by the clerk to governors. </w:t>
      </w:r>
    </w:p>
    <w:p w14:paraId="5A144AE2" w14:textId="77777777" w:rsidR="00590EE4" w:rsidRPr="00590EE4" w:rsidRDefault="00590EE4" w:rsidP="00590EE4">
      <w:pPr>
        <w:rPr>
          <w:rFonts w:asciiTheme="minorHAnsi" w:hAnsiTheme="minorHAnsi" w:cstheme="minorHAnsi"/>
        </w:rPr>
      </w:pPr>
    </w:p>
    <w:p w14:paraId="6CD9319C"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 xml:space="preserve">Written acknowledgement of the complaint will be made within 3 school days. This will inform the complainant that a CAP will hear the complaint within 20 school days. </w:t>
      </w:r>
    </w:p>
    <w:p w14:paraId="63512601" w14:textId="4662134E" w:rsidR="00590EE4" w:rsidRDefault="00590EE4" w:rsidP="00590EE4">
      <w:pPr>
        <w:rPr>
          <w:rFonts w:asciiTheme="minorHAnsi" w:hAnsiTheme="minorHAnsi" w:cstheme="minorHAnsi"/>
        </w:rPr>
      </w:pPr>
      <w:r w:rsidRPr="00590EE4">
        <w:rPr>
          <w:rFonts w:asciiTheme="minorHAnsi" w:hAnsiTheme="minorHAnsi" w:cstheme="minorHAnsi"/>
        </w:rPr>
        <w:t xml:space="preserve">Neither the school nor the complainant should bring legal representation to the CAP proceedings; however, there are occasions where legal representation may be appropriate, e.g. where a school employee is a witness in a complaint, they may be entitled to bring union or legal representation.  </w:t>
      </w:r>
    </w:p>
    <w:p w14:paraId="3B8B7FC9" w14:textId="77777777" w:rsidR="00590EE4" w:rsidRPr="00590EE4" w:rsidRDefault="00590EE4" w:rsidP="00590EE4">
      <w:pPr>
        <w:rPr>
          <w:rFonts w:asciiTheme="minorHAnsi" w:hAnsiTheme="minorHAnsi" w:cstheme="minorHAnsi"/>
        </w:rPr>
      </w:pPr>
    </w:p>
    <w:p w14:paraId="3B2BE9C7" w14:textId="5789B104" w:rsidR="00590EE4" w:rsidRDefault="00590EE4" w:rsidP="00590EE4">
      <w:pPr>
        <w:rPr>
          <w:rFonts w:asciiTheme="minorHAnsi" w:hAnsiTheme="minorHAnsi" w:cstheme="minorHAnsi"/>
        </w:rPr>
      </w:pPr>
      <w:r w:rsidRPr="00590EE4">
        <w:rPr>
          <w:rFonts w:asciiTheme="minorHAnsi" w:hAnsiTheme="minorHAnsi" w:cstheme="minorHAnsi"/>
        </w:rPr>
        <w:t>The chair of</w:t>
      </w:r>
      <w:r w:rsidRPr="00590EE4">
        <w:rPr>
          <w:rFonts w:asciiTheme="minorHAnsi" w:hAnsiTheme="minorHAnsi" w:cstheme="minorHAnsi"/>
          <w:color w:val="000000" w:themeColor="text1"/>
        </w:rPr>
        <w:t xml:space="preserve"> </w:t>
      </w:r>
      <w:r w:rsidRPr="00590EE4">
        <w:rPr>
          <w:rFonts w:asciiTheme="minorHAnsi" w:hAnsiTheme="minorHAnsi" w:cstheme="minorHAnsi"/>
          <w:bCs/>
          <w:color w:val="000000" w:themeColor="text1"/>
        </w:rPr>
        <w:t>governors</w:t>
      </w:r>
      <w:r w:rsidRPr="00590EE4">
        <w:rPr>
          <w:rFonts w:asciiTheme="minorHAnsi" w:hAnsiTheme="minorHAnsi" w:cstheme="minorHAnsi"/>
        </w:rPr>
        <w:t xml:space="preserve">, or another </w:t>
      </w:r>
      <w:r w:rsidRPr="00590EE4">
        <w:rPr>
          <w:rFonts w:asciiTheme="minorHAnsi" w:hAnsiTheme="minorHAnsi" w:cstheme="minorHAnsi"/>
          <w:color w:val="000000" w:themeColor="text1"/>
        </w:rPr>
        <w:t xml:space="preserve">nominated </w:t>
      </w:r>
      <w:r w:rsidRPr="00590EE4">
        <w:rPr>
          <w:rFonts w:asciiTheme="minorHAnsi" w:hAnsiTheme="minorHAnsi" w:cstheme="minorHAnsi"/>
          <w:bCs/>
          <w:color w:val="000000" w:themeColor="text1"/>
        </w:rPr>
        <w:t>governor</w:t>
      </w:r>
      <w:r w:rsidRPr="00590EE4">
        <w:rPr>
          <w:rFonts w:asciiTheme="minorHAnsi" w:hAnsiTheme="minorHAnsi" w:cstheme="minorHAnsi"/>
          <w:color w:val="000000" w:themeColor="text1"/>
        </w:rPr>
        <w:t xml:space="preserve">, </w:t>
      </w:r>
      <w:r w:rsidRPr="00590EE4">
        <w:rPr>
          <w:rFonts w:asciiTheme="minorHAnsi" w:hAnsiTheme="minorHAnsi" w:cstheme="minorHAnsi"/>
        </w:rPr>
        <w:t xml:space="preserve">will convene a CAP comprising of </w:t>
      </w:r>
      <w:r w:rsidRPr="00590EE4">
        <w:rPr>
          <w:rFonts w:asciiTheme="minorHAnsi" w:hAnsiTheme="minorHAnsi" w:cstheme="minorHAnsi"/>
          <w:color w:val="000000" w:themeColor="text1"/>
          <w:u w:color="FFD006"/>
        </w:rPr>
        <w:t>three</w:t>
      </w:r>
      <w:r w:rsidRPr="00590EE4">
        <w:rPr>
          <w:rFonts w:asciiTheme="minorHAnsi" w:hAnsiTheme="minorHAnsi" w:cstheme="minorHAnsi"/>
        </w:rPr>
        <w:t xml:space="preserve"> members of the governing board. </w:t>
      </w:r>
    </w:p>
    <w:p w14:paraId="5858DC64" w14:textId="77777777" w:rsidR="00590EE4" w:rsidRPr="00590EE4" w:rsidRDefault="00590EE4" w:rsidP="00590EE4">
      <w:pPr>
        <w:rPr>
          <w:rFonts w:asciiTheme="minorHAnsi" w:hAnsiTheme="minorHAnsi" w:cstheme="minorHAnsi"/>
        </w:rPr>
      </w:pPr>
    </w:p>
    <w:p w14:paraId="1EB442F9" w14:textId="640BBE6B" w:rsidR="00590EE4" w:rsidRDefault="00590EE4" w:rsidP="00590EE4">
      <w:pPr>
        <w:rPr>
          <w:rFonts w:asciiTheme="minorHAnsi" w:hAnsiTheme="minorHAnsi" w:cstheme="minorHAnsi"/>
        </w:rPr>
      </w:pPr>
      <w:r w:rsidRPr="00590EE4">
        <w:rPr>
          <w:rFonts w:asciiTheme="minorHAnsi" w:hAnsiTheme="minorHAnsi" w:cstheme="minorHAnsi"/>
        </w:rPr>
        <w:t>If the whole governing board is aware of the substance of a complaint before the CAP has been completed, an independent panel will be arranged to hear the complaint.</w:t>
      </w:r>
    </w:p>
    <w:p w14:paraId="319503C3" w14:textId="77777777" w:rsidR="00590EE4" w:rsidRPr="00590EE4" w:rsidRDefault="00590EE4" w:rsidP="00590EE4">
      <w:pPr>
        <w:rPr>
          <w:rFonts w:asciiTheme="minorHAnsi" w:hAnsiTheme="minorHAnsi" w:cstheme="minorHAnsi"/>
        </w:rPr>
      </w:pPr>
    </w:p>
    <w:p w14:paraId="047A0F78" w14:textId="3CBE111A" w:rsidR="00590EE4" w:rsidRDefault="00590EE4" w:rsidP="00590EE4">
      <w:pPr>
        <w:rPr>
          <w:rFonts w:asciiTheme="minorHAnsi" w:hAnsiTheme="minorHAnsi" w:cstheme="minorHAnsi"/>
        </w:rPr>
      </w:pPr>
      <w:r w:rsidRPr="00590EE4">
        <w:rPr>
          <w:rFonts w:asciiTheme="minorHAnsi" w:hAnsiTheme="minorHAnsi" w:cstheme="minorHAnsi"/>
        </w:rPr>
        <w:t xml:space="preserve">If the complainant believes there is likely to be bias in the proceedings, they reserve the right to request an independent panel – complainants should provide evidence to support their request. Where the appearance of bias is sufficient to taint the decision reached, the request will likely be granted by the governing board.  </w:t>
      </w:r>
    </w:p>
    <w:p w14:paraId="62A2F44D" w14:textId="77777777" w:rsidR="00590EE4" w:rsidRPr="00590EE4" w:rsidRDefault="00590EE4" w:rsidP="00590EE4">
      <w:pPr>
        <w:rPr>
          <w:rFonts w:asciiTheme="minorHAnsi" w:hAnsiTheme="minorHAnsi" w:cstheme="minorHAnsi"/>
        </w:rPr>
      </w:pPr>
    </w:p>
    <w:p w14:paraId="59B02D3C" w14:textId="2083105B" w:rsidR="00590EE4" w:rsidRDefault="00590EE4" w:rsidP="00590EE4">
      <w:pPr>
        <w:rPr>
          <w:rFonts w:asciiTheme="minorHAnsi" w:hAnsiTheme="minorHAnsi" w:cstheme="minorHAnsi"/>
        </w:rPr>
      </w:pPr>
      <w:r w:rsidRPr="00590EE4">
        <w:rPr>
          <w:rFonts w:asciiTheme="minorHAnsi" w:hAnsiTheme="minorHAnsi" w:cstheme="minorHAnsi"/>
        </w:rPr>
        <w:t xml:space="preserve">To appoint a governor from another school onto an independent complaints panel, the governing board does not have to enter into, or already be in, a formal arrangement under the School Governance (Collaboration) (England) Regulations 2003. </w:t>
      </w:r>
    </w:p>
    <w:p w14:paraId="5F17397D" w14:textId="77777777" w:rsidR="00590EE4" w:rsidRPr="00590EE4" w:rsidRDefault="00590EE4" w:rsidP="00590EE4">
      <w:pPr>
        <w:rPr>
          <w:rFonts w:asciiTheme="minorHAnsi" w:hAnsiTheme="minorHAnsi" w:cstheme="minorHAnsi"/>
        </w:rPr>
      </w:pPr>
    </w:p>
    <w:p w14:paraId="56C42AF1" w14:textId="190566BA" w:rsidR="00590EE4" w:rsidRDefault="00590EE4" w:rsidP="00590EE4">
      <w:pPr>
        <w:rPr>
          <w:rFonts w:asciiTheme="minorHAnsi" w:hAnsiTheme="minorHAnsi" w:cstheme="minorHAnsi"/>
        </w:rPr>
      </w:pPr>
      <w:r w:rsidRPr="00590EE4">
        <w:rPr>
          <w:rFonts w:asciiTheme="minorHAnsi" w:hAnsiTheme="minorHAnsi" w:cstheme="minorHAnsi"/>
        </w:rPr>
        <w:lastRenderedPageBreak/>
        <w:t xml:space="preserve">Where an independent panel is arranged on an ad-hoc, informal basis, </w:t>
      </w:r>
      <w:r w:rsidRPr="00590EE4">
        <w:rPr>
          <w:rFonts w:asciiTheme="minorHAnsi" w:hAnsiTheme="minorHAnsi" w:cstheme="minorHAnsi"/>
          <w:bCs/>
          <w:color w:val="000000" w:themeColor="text1"/>
        </w:rPr>
        <w:t>governors</w:t>
      </w:r>
      <w:r w:rsidRPr="00590EE4">
        <w:rPr>
          <w:rFonts w:asciiTheme="minorHAnsi" w:hAnsiTheme="minorHAnsi" w:cstheme="minorHAnsi"/>
        </w:rPr>
        <w:t xml:space="preserve"> who are suitability skilled and who can demonstrate their independence will be sourced. </w:t>
      </w:r>
      <w:r w:rsidRPr="00590EE4">
        <w:rPr>
          <w:rFonts w:asciiTheme="minorHAnsi" w:hAnsiTheme="minorHAnsi" w:cstheme="minorHAnsi"/>
          <w:bCs/>
          <w:color w:val="000000" w:themeColor="text1"/>
        </w:rPr>
        <w:t>Governors</w:t>
      </w:r>
      <w:r w:rsidRPr="00590EE4">
        <w:rPr>
          <w:rFonts w:asciiTheme="minorHAnsi" w:hAnsiTheme="minorHAnsi" w:cstheme="minorHAnsi"/>
          <w:color w:val="000000" w:themeColor="text1"/>
        </w:rPr>
        <w:t xml:space="preserve"> </w:t>
      </w:r>
      <w:r w:rsidRPr="00590EE4">
        <w:rPr>
          <w:rFonts w:asciiTheme="minorHAnsi" w:hAnsiTheme="minorHAnsi" w:cstheme="minorHAnsi"/>
        </w:rPr>
        <w:t xml:space="preserve">from any category of governor or associate members of another </w:t>
      </w:r>
      <w:r w:rsidRPr="00590EE4">
        <w:rPr>
          <w:rFonts w:asciiTheme="minorHAnsi" w:hAnsiTheme="minorHAnsi" w:cstheme="minorHAnsi"/>
          <w:bCs/>
          <w:color w:val="000000" w:themeColor="text1"/>
        </w:rPr>
        <w:t>governing board</w:t>
      </w:r>
      <w:r w:rsidRPr="00590EE4">
        <w:rPr>
          <w:rFonts w:asciiTheme="minorHAnsi" w:hAnsiTheme="minorHAnsi" w:cstheme="minorHAnsi"/>
          <w:color w:val="000000" w:themeColor="text1"/>
        </w:rPr>
        <w:t xml:space="preserve"> </w:t>
      </w:r>
      <w:r w:rsidRPr="00590EE4">
        <w:rPr>
          <w:rFonts w:asciiTheme="minorHAnsi" w:hAnsiTheme="minorHAnsi" w:cstheme="minorHAnsi"/>
        </w:rPr>
        <w:t xml:space="preserve">can be approached to take part in an independent panel. </w:t>
      </w:r>
    </w:p>
    <w:p w14:paraId="7F4299C6" w14:textId="77777777" w:rsidR="00590EE4" w:rsidRPr="00590EE4" w:rsidRDefault="00590EE4" w:rsidP="00590EE4">
      <w:pPr>
        <w:rPr>
          <w:rFonts w:asciiTheme="minorHAnsi" w:hAnsiTheme="minorHAnsi" w:cstheme="minorHAnsi"/>
        </w:rPr>
      </w:pPr>
    </w:p>
    <w:p w14:paraId="3EB038B7" w14:textId="39124794" w:rsidR="00590EE4" w:rsidRDefault="00590EE4" w:rsidP="00590EE4">
      <w:pPr>
        <w:rPr>
          <w:rFonts w:asciiTheme="minorHAnsi" w:hAnsiTheme="minorHAnsi" w:cstheme="minorHAnsi"/>
        </w:rPr>
      </w:pPr>
      <w:r w:rsidRPr="00590EE4">
        <w:rPr>
          <w:rFonts w:asciiTheme="minorHAnsi" w:hAnsiTheme="minorHAnsi" w:cstheme="minorHAnsi"/>
        </w:rPr>
        <w:t xml:space="preserve">A formal collaborative arrangement will be made with another maintained school where the school wishes to appoint a standing committee to hear all the complaints received under the </w:t>
      </w:r>
      <w:r w:rsidRPr="00590EE4">
        <w:rPr>
          <w:rFonts w:asciiTheme="minorHAnsi" w:hAnsiTheme="minorHAnsi" w:cstheme="minorHAnsi"/>
          <w:bCs/>
        </w:rPr>
        <w:t>complaints committee’s</w:t>
      </w:r>
      <w:r w:rsidRPr="00590EE4">
        <w:rPr>
          <w:rFonts w:asciiTheme="minorHAnsi" w:hAnsiTheme="minorHAnsi" w:cstheme="minorHAnsi"/>
        </w:rPr>
        <w:t xml:space="preserve"> tenure. </w:t>
      </w:r>
    </w:p>
    <w:p w14:paraId="0D50BBFB" w14:textId="77777777" w:rsidR="00590EE4" w:rsidRPr="00590EE4" w:rsidRDefault="00590EE4" w:rsidP="00590EE4">
      <w:pPr>
        <w:rPr>
          <w:rFonts w:asciiTheme="minorHAnsi" w:hAnsiTheme="minorHAnsi" w:cstheme="minorHAnsi"/>
        </w:rPr>
      </w:pPr>
    </w:p>
    <w:p w14:paraId="097CA42B" w14:textId="6D483D09" w:rsidR="00590EE4" w:rsidRDefault="00590EE4" w:rsidP="00590EE4">
      <w:pPr>
        <w:rPr>
          <w:rFonts w:asciiTheme="minorHAnsi" w:hAnsiTheme="minorHAnsi" w:cstheme="minorHAnsi"/>
        </w:rPr>
      </w:pPr>
      <w:r w:rsidRPr="00590EE4">
        <w:rPr>
          <w:rFonts w:asciiTheme="minorHAnsi" w:hAnsiTheme="minorHAnsi" w:cstheme="minorHAnsi"/>
        </w:rPr>
        <w:t xml:space="preserve">Where appropriate, the clerk to governors will ask for support from their network or </w:t>
      </w:r>
      <w:r w:rsidRPr="00590EE4">
        <w:rPr>
          <w:rFonts w:asciiTheme="minorHAnsi" w:hAnsiTheme="minorHAnsi" w:cstheme="minorHAnsi"/>
          <w:bCs/>
        </w:rPr>
        <w:t>governor services team at the LA</w:t>
      </w:r>
      <w:r w:rsidRPr="00590EE4">
        <w:rPr>
          <w:rFonts w:asciiTheme="minorHAnsi" w:hAnsiTheme="minorHAnsi" w:cstheme="minorHAnsi"/>
        </w:rPr>
        <w:t xml:space="preserve">. </w:t>
      </w:r>
    </w:p>
    <w:p w14:paraId="075A6C99" w14:textId="77777777" w:rsidR="00590EE4" w:rsidRPr="00590EE4" w:rsidRDefault="00590EE4" w:rsidP="00590EE4">
      <w:pPr>
        <w:rPr>
          <w:rFonts w:asciiTheme="minorHAnsi" w:hAnsiTheme="minorHAnsi" w:cstheme="minorHAnsi"/>
        </w:rPr>
      </w:pPr>
    </w:p>
    <w:p w14:paraId="0DB2B760" w14:textId="3304D378" w:rsidR="00590EE4" w:rsidRDefault="00590EE4" w:rsidP="00590EE4">
      <w:pPr>
        <w:rPr>
          <w:rFonts w:asciiTheme="minorHAnsi" w:hAnsiTheme="minorHAnsi" w:cstheme="minorHAnsi"/>
        </w:rPr>
      </w:pPr>
      <w:r w:rsidRPr="00590EE4">
        <w:rPr>
          <w:rFonts w:asciiTheme="minorHAnsi" w:hAnsiTheme="minorHAnsi" w:cstheme="minorHAnsi"/>
          <w:bCs/>
        </w:rPr>
        <w:t>Five</w:t>
      </w:r>
      <w:r w:rsidRPr="00590EE4">
        <w:rPr>
          <w:rFonts w:asciiTheme="minorHAnsi" w:hAnsiTheme="minorHAnsi" w:cstheme="minorHAnsi"/>
          <w:b/>
          <w:bCs/>
          <w:color w:val="FF6900"/>
        </w:rPr>
        <w:t xml:space="preserve"> </w:t>
      </w:r>
      <w:r w:rsidRPr="00590EE4">
        <w:rPr>
          <w:rFonts w:asciiTheme="minorHAnsi" w:hAnsiTheme="minorHAnsi" w:cstheme="minorHAnsi"/>
        </w:rPr>
        <w:t xml:space="preserve">days’ notice will be given to all parties attending the CAP, including the complainant. </w:t>
      </w:r>
    </w:p>
    <w:p w14:paraId="5B316AAC" w14:textId="77777777" w:rsidR="00590EE4" w:rsidRPr="00590EE4" w:rsidRDefault="00590EE4" w:rsidP="00590EE4">
      <w:pPr>
        <w:rPr>
          <w:rFonts w:asciiTheme="minorHAnsi" w:hAnsiTheme="minorHAnsi" w:cstheme="minorHAnsi"/>
        </w:rPr>
      </w:pPr>
    </w:p>
    <w:p w14:paraId="1C31A8BB" w14:textId="11D63EA6" w:rsidR="00590EE4" w:rsidRDefault="00590EE4" w:rsidP="00590EE4">
      <w:pPr>
        <w:rPr>
          <w:rFonts w:asciiTheme="minorHAnsi" w:hAnsiTheme="minorHAnsi" w:cstheme="minorHAnsi"/>
        </w:rPr>
      </w:pPr>
      <w:r w:rsidRPr="00590EE4">
        <w:rPr>
          <w:rFonts w:asciiTheme="minorHAnsi" w:hAnsiTheme="minorHAnsi" w:cstheme="minorHAnsi"/>
        </w:rPr>
        <w:t xml:space="preserve">Prior to the hearing, the chair of </w:t>
      </w:r>
      <w:r w:rsidRPr="00590EE4">
        <w:rPr>
          <w:rFonts w:asciiTheme="minorHAnsi" w:hAnsiTheme="minorHAnsi" w:cstheme="minorHAnsi"/>
          <w:bCs/>
          <w:color w:val="000000" w:themeColor="text1"/>
        </w:rPr>
        <w:t>governors</w:t>
      </w:r>
      <w:r w:rsidRPr="00590EE4">
        <w:rPr>
          <w:rFonts w:asciiTheme="minorHAnsi" w:hAnsiTheme="minorHAnsi" w:cstheme="minorHAnsi"/>
        </w:rPr>
        <w:t xml:space="preserve"> will have written to the complainant informing them of how the review will be conducted. The </w:t>
      </w:r>
      <w:r w:rsidRPr="00590EE4">
        <w:rPr>
          <w:rFonts w:asciiTheme="minorHAnsi" w:hAnsiTheme="minorHAnsi" w:cstheme="minorHAnsi"/>
          <w:bCs/>
          <w:color w:val="000000" w:themeColor="text1"/>
        </w:rPr>
        <w:t>Headteacher</w:t>
      </w:r>
      <w:r w:rsidRPr="00590EE4">
        <w:rPr>
          <w:rFonts w:asciiTheme="minorHAnsi" w:hAnsiTheme="minorHAnsi" w:cstheme="minorHAnsi"/>
          <w:color w:val="FFD006"/>
        </w:rPr>
        <w:t xml:space="preserve"> </w:t>
      </w:r>
      <w:r w:rsidRPr="00590EE4">
        <w:rPr>
          <w:rFonts w:asciiTheme="minorHAnsi" w:hAnsiTheme="minorHAnsi" w:cstheme="minorHAnsi"/>
        </w:rPr>
        <w:t xml:space="preserve">will also have a copy of this letter. </w:t>
      </w:r>
    </w:p>
    <w:p w14:paraId="632E2AF0" w14:textId="77777777" w:rsidR="00590EE4" w:rsidRPr="00590EE4" w:rsidRDefault="00590EE4" w:rsidP="00590EE4">
      <w:pPr>
        <w:rPr>
          <w:rFonts w:asciiTheme="minorHAnsi" w:hAnsiTheme="minorHAnsi" w:cstheme="minorHAnsi"/>
        </w:rPr>
      </w:pPr>
    </w:p>
    <w:p w14:paraId="3822D305" w14:textId="7D3221B6" w:rsidR="00590EE4" w:rsidRDefault="00590EE4" w:rsidP="00590EE4">
      <w:pPr>
        <w:rPr>
          <w:rFonts w:asciiTheme="minorHAnsi" w:hAnsiTheme="minorHAnsi" w:cstheme="minorHAnsi"/>
        </w:rPr>
      </w:pPr>
      <w:r w:rsidRPr="00590EE4">
        <w:rPr>
          <w:rFonts w:asciiTheme="minorHAnsi" w:hAnsiTheme="minorHAnsi" w:cstheme="minorHAnsi"/>
        </w:rPr>
        <w:t xml:space="preserve">At the hearing, all participants will be given the opportunity to put their case across and discuss any issues. </w:t>
      </w:r>
    </w:p>
    <w:p w14:paraId="07442BDF" w14:textId="5D53BB17" w:rsidR="00590EE4" w:rsidRDefault="00590EE4" w:rsidP="00590EE4">
      <w:pPr>
        <w:rPr>
          <w:rFonts w:asciiTheme="minorHAnsi" w:hAnsiTheme="minorHAnsi" w:cstheme="minorHAnsi"/>
        </w:rPr>
      </w:pPr>
    </w:p>
    <w:p w14:paraId="2B062C6D" w14:textId="6FE1CE9A" w:rsidR="00590EE4" w:rsidRDefault="00590EE4" w:rsidP="00590EE4">
      <w:pPr>
        <w:rPr>
          <w:rFonts w:asciiTheme="minorHAnsi" w:hAnsiTheme="minorHAnsi" w:cstheme="minorHAnsi"/>
        </w:rPr>
      </w:pPr>
      <w:r w:rsidRPr="00590EE4">
        <w:rPr>
          <w:rFonts w:asciiTheme="minorHAnsi" w:hAnsiTheme="minorHAnsi" w:cstheme="minorHAnsi"/>
        </w:rPr>
        <w:t>The CAP will consider issues raised in the original compla</w:t>
      </w:r>
      <w:r>
        <w:rPr>
          <w:rFonts w:asciiTheme="minorHAnsi" w:hAnsiTheme="minorHAnsi" w:cstheme="minorHAnsi"/>
        </w:rPr>
        <w:t>i</w:t>
      </w:r>
      <w:r w:rsidRPr="00590EE4">
        <w:rPr>
          <w:rFonts w:asciiTheme="minorHAnsi" w:hAnsiTheme="minorHAnsi" w:cstheme="minorHAnsi"/>
        </w:rPr>
        <w:t xml:space="preserve">nt and any issues which have been highlighted during the </w:t>
      </w:r>
      <w:proofErr w:type="gramStart"/>
      <w:r w:rsidRPr="00590EE4">
        <w:rPr>
          <w:rFonts w:asciiTheme="minorHAnsi" w:hAnsiTheme="minorHAnsi" w:cstheme="minorHAnsi"/>
        </w:rPr>
        <w:t>complaints</w:t>
      </w:r>
      <w:proofErr w:type="gramEnd"/>
      <w:r w:rsidRPr="00590EE4">
        <w:rPr>
          <w:rFonts w:asciiTheme="minorHAnsi" w:hAnsiTheme="minorHAnsi" w:cstheme="minorHAnsi"/>
        </w:rPr>
        <w:t xml:space="preserve"> procedure. </w:t>
      </w:r>
    </w:p>
    <w:p w14:paraId="44BFD5B1" w14:textId="77777777" w:rsidR="00590EE4" w:rsidRPr="00590EE4" w:rsidRDefault="00590EE4" w:rsidP="00590EE4">
      <w:pPr>
        <w:rPr>
          <w:rFonts w:asciiTheme="minorHAnsi" w:hAnsiTheme="minorHAnsi" w:cstheme="minorHAnsi"/>
        </w:rPr>
      </w:pPr>
    </w:p>
    <w:p w14:paraId="26E3219F"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The meeting will allow for:</w:t>
      </w:r>
    </w:p>
    <w:p w14:paraId="728DAA4C" w14:textId="77777777" w:rsidR="00590EE4" w:rsidRPr="00590EE4" w:rsidRDefault="00590EE4" w:rsidP="00590EE4">
      <w:pPr>
        <w:pStyle w:val="ListParagraph"/>
        <w:numPr>
          <w:ilvl w:val="0"/>
          <w:numId w:val="7"/>
        </w:numPr>
        <w:spacing w:after="200" w:line="276" w:lineRule="auto"/>
        <w:jc w:val="both"/>
        <w:rPr>
          <w:rFonts w:cstheme="minorHAnsi"/>
        </w:rPr>
      </w:pPr>
      <w:r w:rsidRPr="00590EE4">
        <w:rPr>
          <w:rFonts w:cstheme="minorHAnsi"/>
        </w:rPr>
        <w:t>The complainant to be present and accompanied at the hearing if they wish.</w:t>
      </w:r>
    </w:p>
    <w:p w14:paraId="3FCB2823" w14:textId="77777777" w:rsidR="00590EE4" w:rsidRPr="00590EE4" w:rsidRDefault="00590EE4" w:rsidP="00590EE4">
      <w:pPr>
        <w:pStyle w:val="ListParagraph"/>
        <w:numPr>
          <w:ilvl w:val="0"/>
          <w:numId w:val="7"/>
        </w:numPr>
        <w:spacing w:after="200" w:line="276" w:lineRule="auto"/>
        <w:jc w:val="both"/>
        <w:rPr>
          <w:rFonts w:cstheme="minorHAnsi"/>
          <w:color w:val="000000" w:themeColor="text1"/>
        </w:rPr>
      </w:pPr>
      <w:r w:rsidRPr="00590EE4">
        <w:rPr>
          <w:rFonts w:cstheme="minorHAnsi"/>
        </w:rPr>
        <w:t xml:space="preserve">The complainant to explain their complaint and the </w:t>
      </w:r>
      <w:r w:rsidRPr="00590EE4">
        <w:rPr>
          <w:rFonts w:cstheme="minorHAnsi"/>
          <w:color w:val="000000" w:themeColor="text1"/>
        </w:rPr>
        <w:t xml:space="preserve">Headteacher to explain the reasons for their decision. </w:t>
      </w:r>
    </w:p>
    <w:p w14:paraId="6FCF8A5F" w14:textId="77777777" w:rsidR="00590EE4" w:rsidRPr="00590EE4" w:rsidRDefault="00590EE4" w:rsidP="00590EE4">
      <w:pPr>
        <w:pStyle w:val="ListParagraph"/>
        <w:numPr>
          <w:ilvl w:val="0"/>
          <w:numId w:val="7"/>
        </w:numPr>
        <w:spacing w:after="200" w:line="276" w:lineRule="auto"/>
        <w:jc w:val="both"/>
        <w:rPr>
          <w:rFonts w:cstheme="minorHAnsi"/>
          <w:color w:val="000000" w:themeColor="text1"/>
        </w:rPr>
      </w:pPr>
      <w:r w:rsidRPr="00590EE4">
        <w:rPr>
          <w:rFonts w:cstheme="minorHAnsi"/>
          <w:color w:val="000000" w:themeColor="text1"/>
        </w:rPr>
        <w:t xml:space="preserve">The complainant to question the Headteacher, and vice versa, about the complaint. </w:t>
      </w:r>
    </w:p>
    <w:p w14:paraId="07FC5F8B" w14:textId="77777777" w:rsidR="00590EE4" w:rsidRPr="00590EE4" w:rsidRDefault="00590EE4" w:rsidP="00590EE4">
      <w:pPr>
        <w:pStyle w:val="ListParagraph"/>
        <w:numPr>
          <w:ilvl w:val="0"/>
          <w:numId w:val="7"/>
        </w:numPr>
        <w:spacing w:after="200" w:line="276" w:lineRule="auto"/>
        <w:jc w:val="both"/>
        <w:rPr>
          <w:rFonts w:cstheme="minorHAnsi"/>
          <w:color w:val="000000" w:themeColor="text1"/>
        </w:rPr>
      </w:pPr>
      <w:r w:rsidRPr="00590EE4">
        <w:rPr>
          <w:rFonts w:cstheme="minorHAnsi"/>
          <w:color w:val="000000" w:themeColor="text1"/>
        </w:rPr>
        <w:t xml:space="preserve">Any evidence, including witnesses who have been prior approved by the chair of the CAP, to be questioned. </w:t>
      </w:r>
    </w:p>
    <w:p w14:paraId="77EA02E0" w14:textId="77777777" w:rsidR="00590EE4" w:rsidRPr="00590EE4" w:rsidRDefault="00590EE4" w:rsidP="00590EE4">
      <w:pPr>
        <w:pStyle w:val="ListParagraph"/>
        <w:numPr>
          <w:ilvl w:val="0"/>
          <w:numId w:val="7"/>
        </w:numPr>
        <w:spacing w:after="200" w:line="276" w:lineRule="auto"/>
        <w:jc w:val="both"/>
        <w:rPr>
          <w:rFonts w:cstheme="minorHAnsi"/>
          <w:color w:val="000000" w:themeColor="text1"/>
        </w:rPr>
      </w:pPr>
      <w:r w:rsidRPr="00590EE4">
        <w:rPr>
          <w:rFonts w:cstheme="minorHAnsi"/>
          <w:color w:val="000000" w:themeColor="text1"/>
        </w:rPr>
        <w:t xml:space="preserve">Members of the CAP to question both the complainant and the Headteacher. </w:t>
      </w:r>
    </w:p>
    <w:p w14:paraId="677D5218" w14:textId="77777777" w:rsidR="00590EE4" w:rsidRPr="00590EE4" w:rsidRDefault="00590EE4" w:rsidP="00590EE4">
      <w:pPr>
        <w:pStyle w:val="ListParagraph"/>
        <w:numPr>
          <w:ilvl w:val="0"/>
          <w:numId w:val="7"/>
        </w:numPr>
        <w:spacing w:after="200" w:line="276" w:lineRule="auto"/>
        <w:jc w:val="both"/>
        <w:rPr>
          <w:rFonts w:cstheme="minorHAnsi"/>
          <w:color w:val="000000" w:themeColor="text1"/>
        </w:rPr>
      </w:pPr>
      <w:r w:rsidRPr="00590EE4">
        <w:rPr>
          <w:rFonts w:cstheme="minorHAnsi"/>
          <w:color w:val="000000" w:themeColor="text1"/>
        </w:rPr>
        <w:t>Final statements to be made by both parties involved.</w:t>
      </w:r>
    </w:p>
    <w:p w14:paraId="4DC35356"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 xml:space="preserve">The complainant and the person complained about, where relevant, will receive a written response, via email or otherwise, explaining the panel’s findings and recommendations within </w:t>
      </w:r>
      <w:r w:rsidRPr="00590EE4">
        <w:rPr>
          <w:rFonts w:asciiTheme="minorHAnsi" w:hAnsiTheme="minorHAnsi" w:cstheme="minorHAnsi"/>
          <w:bCs/>
        </w:rPr>
        <w:t>15</w:t>
      </w:r>
      <w:r w:rsidRPr="00590EE4">
        <w:rPr>
          <w:rFonts w:asciiTheme="minorHAnsi" w:hAnsiTheme="minorHAnsi" w:cstheme="minorHAnsi"/>
        </w:rPr>
        <w:t xml:space="preserve"> school days. This response will also explain whether there are any further rights of appeal and to whom they need to be addressed. </w:t>
      </w:r>
    </w:p>
    <w:p w14:paraId="5960E44E" w14:textId="0E75C8F0" w:rsidR="00590EE4" w:rsidRDefault="00590EE4" w:rsidP="00590EE4">
      <w:pPr>
        <w:rPr>
          <w:rFonts w:asciiTheme="minorHAnsi" w:hAnsiTheme="minorHAnsi" w:cstheme="minorHAnsi"/>
        </w:rPr>
      </w:pPr>
      <w:r w:rsidRPr="00590EE4">
        <w:rPr>
          <w:rFonts w:asciiTheme="minorHAnsi" w:hAnsiTheme="minorHAnsi" w:cstheme="minorHAnsi"/>
        </w:rPr>
        <w:t xml:space="preserve">Where relevant, the person complained about will receive a summary of the panel’s findings and recommendations. They will also receive a copy of the minutes, subject to any necessary redactions under the Data Protection Act 2018 and the </w:t>
      </w:r>
      <w:r w:rsidRPr="00590EE4">
        <w:rPr>
          <w:rFonts w:asciiTheme="minorHAnsi" w:hAnsiTheme="minorHAnsi" w:cstheme="minorHAnsi"/>
          <w:color w:val="000000" w:themeColor="text1"/>
        </w:rPr>
        <w:t xml:space="preserve">UK </w:t>
      </w:r>
      <w:r w:rsidRPr="00590EE4">
        <w:rPr>
          <w:rFonts w:asciiTheme="minorHAnsi" w:hAnsiTheme="minorHAnsi" w:cstheme="minorHAnsi"/>
        </w:rPr>
        <w:t xml:space="preserve">GDPR. </w:t>
      </w:r>
    </w:p>
    <w:p w14:paraId="57AA464D" w14:textId="77777777" w:rsidR="00590EE4" w:rsidRPr="00590EE4" w:rsidRDefault="00590EE4" w:rsidP="00590EE4">
      <w:pPr>
        <w:rPr>
          <w:rFonts w:asciiTheme="minorHAnsi" w:hAnsiTheme="minorHAnsi" w:cstheme="minorHAnsi"/>
        </w:rPr>
      </w:pPr>
    </w:p>
    <w:p w14:paraId="75236AE9" w14:textId="3A57CAC5" w:rsidR="00590EE4" w:rsidRDefault="00590EE4" w:rsidP="00590EE4">
      <w:pPr>
        <w:rPr>
          <w:rFonts w:asciiTheme="minorHAnsi" w:hAnsiTheme="minorHAnsi" w:cstheme="minorHAnsi"/>
          <w:b/>
          <w:bCs/>
        </w:rPr>
      </w:pPr>
      <w:r w:rsidRPr="00590EE4">
        <w:rPr>
          <w:rFonts w:asciiTheme="minorHAnsi" w:hAnsiTheme="minorHAnsi" w:cstheme="minorHAnsi"/>
          <w:b/>
          <w:bCs/>
        </w:rPr>
        <w:t>Final stage: Appeal</w:t>
      </w:r>
    </w:p>
    <w:p w14:paraId="550AB664" w14:textId="77777777" w:rsidR="00590EE4" w:rsidRPr="00590EE4" w:rsidRDefault="00590EE4" w:rsidP="00590EE4">
      <w:pPr>
        <w:rPr>
          <w:rFonts w:asciiTheme="minorHAnsi" w:hAnsiTheme="minorHAnsi" w:cstheme="minorHAnsi"/>
          <w:b/>
          <w:bCs/>
        </w:rPr>
      </w:pPr>
    </w:p>
    <w:p w14:paraId="6AC96008"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 xml:space="preserve">If a complaint has completed the school’s process and the complainant remains dissatisfied, they have the right to refer their complaint to the Secretary of State using the </w:t>
      </w:r>
      <w:hyperlink r:id="rId14" w:history="1">
        <w:r w:rsidRPr="00590EE4">
          <w:rPr>
            <w:rStyle w:val="Hyperlink"/>
            <w:rFonts w:asciiTheme="minorHAnsi" w:hAnsiTheme="minorHAnsi" w:cstheme="minorHAnsi"/>
          </w:rPr>
          <w:t>online form</w:t>
        </w:r>
      </w:hyperlink>
      <w:r w:rsidRPr="00590EE4">
        <w:rPr>
          <w:rFonts w:asciiTheme="minorHAnsi" w:hAnsiTheme="minorHAnsi" w:cstheme="minorHAnsi"/>
        </w:rPr>
        <w:t xml:space="preserve"> or in writing to:</w:t>
      </w:r>
    </w:p>
    <w:p w14:paraId="4A76089E" w14:textId="77777777" w:rsidR="00590EE4" w:rsidRPr="00590EE4" w:rsidRDefault="00590EE4" w:rsidP="00590EE4">
      <w:pPr>
        <w:contextualSpacing/>
        <w:rPr>
          <w:rFonts w:asciiTheme="minorHAnsi" w:hAnsiTheme="minorHAnsi" w:cstheme="minorHAnsi"/>
        </w:rPr>
      </w:pPr>
      <w:r w:rsidRPr="00590EE4">
        <w:rPr>
          <w:rFonts w:asciiTheme="minorHAnsi" w:hAnsiTheme="minorHAnsi" w:cstheme="minorHAnsi"/>
        </w:rPr>
        <w:t>Ministerial and Public Communications Division</w:t>
      </w:r>
    </w:p>
    <w:p w14:paraId="2D357D07" w14:textId="77777777" w:rsidR="00590EE4" w:rsidRPr="00590EE4" w:rsidRDefault="00590EE4" w:rsidP="00590EE4">
      <w:pPr>
        <w:contextualSpacing/>
        <w:rPr>
          <w:rFonts w:asciiTheme="minorHAnsi" w:hAnsiTheme="minorHAnsi" w:cstheme="minorHAnsi"/>
        </w:rPr>
      </w:pPr>
      <w:r w:rsidRPr="00590EE4">
        <w:rPr>
          <w:rFonts w:asciiTheme="minorHAnsi" w:hAnsiTheme="minorHAnsi" w:cstheme="minorHAnsi"/>
        </w:rPr>
        <w:t>Department for Education</w:t>
      </w:r>
    </w:p>
    <w:p w14:paraId="780A3108" w14:textId="77777777" w:rsidR="00590EE4" w:rsidRPr="00590EE4" w:rsidRDefault="00590EE4" w:rsidP="00590EE4">
      <w:pPr>
        <w:contextualSpacing/>
        <w:rPr>
          <w:rFonts w:asciiTheme="minorHAnsi" w:hAnsiTheme="minorHAnsi" w:cstheme="minorHAnsi"/>
        </w:rPr>
      </w:pPr>
      <w:r w:rsidRPr="00590EE4">
        <w:rPr>
          <w:rFonts w:asciiTheme="minorHAnsi" w:hAnsiTheme="minorHAnsi" w:cstheme="minorHAnsi"/>
        </w:rPr>
        <w:t>Piccadilly Gate</w:t>
      </w:r>
    </w:p>
    <w:p w14:paraId="3A0808A7" w14:textId="77777777" w:rsidR="00590EE4" w:rsidRPr="00590EE4" w:rsidRDefault="00590EE4" w:rsidP="00590EE4">
      <w:pPr>
        <w:contextualSpacing/>
        <w:rPr>
          <w:rFonts w:asciiTheme="minorHAnsi" w:hAnsiTheme="minorHAnsi" w:cstheme="minorHAnsi"/>
        </w:rPr>
      </w:pPr>
      <w:r w:rsidRPr="00590EE4">
        <w:rPr>
          <w:rFonts w:asciiTheme="minorHAnsi" w:hAnsiTheme="minorHAnsi" w:cstheme="minorHAnsi"/>
        </w:rPr>
        <w:t>Store Street</w:t>
      </w:r>
    </w:p>
    <w:p w14:paraId="6140B52C" w14:textId="77777777" w:rsidR="00590EE4" w:rsidRPr="00590EE4" w:rsidRDefault="00590EE4" w:rsidP="00590EE4">
      <w:pPr>
        <w:contextualSpacing/>
        <w:rPr>
          <w:rFonts w:asciiTheme="minorHAnsi" w:hAnsiTheme="minorHAnsi" w:cstheme="minorHAnsi"/>
        </w:rPr>
      </w:pPr>
      <w:r w:rsidRPr="00590EE4">
        <w:rPr>
          <w:rFonts w:asciiTheme="minorHAnsi" w:hAnsiTheme="minorHAnsi" w:cstheme="minorHAnsi"/>
        </w:rPr>
        <w:lastRenderedPageBreak/>
        <w:t>Manchester</w:t>
      </w:r>
    </w:p>
    <w:p w14:paraId="0A735645" w14:textId="1703F778" w:rsidR="00590EE4" w:rsidRDefault="00590EE4" w:rsidP="00590EE4">
      <w:pPr>
        <w:rPr>
          <w:rFonts w:asciiTheme="minorHAnsi" w:hAnsiTheme="minorHAnsi" w:cstheme="minorHAnsi"/>
        </w:rPr>
      </w:pPr>
      <w:r w:rsidRPr="00590EE4">
        <w:rPr>
          <w:rFonts w:asciiTheme="minorHAnsi" w:hAnsiTheme="minorHAnsi" w:cstheme="minorHAnsi"/>
        </w:rPr>
        <w:t>M1 2WD</w:t>
      </w:r>
    </w:p>
    <w:p w14:paraId="0E39619B" w14:textId="77777777" w:rsidR="00590EE4" w:rsidRPr="00590EE4" w:rsidRDefault="00590EE4" w:rsidP="00590EE4">
      <w:pPr>
        <w:rPr>
          <w:rFonts w:asciiTheme="minorHAnsi" w:hAnsiTheme="minorHAnsi" w:cstheme="minorHAnsi"/>
        </w:rPr>
      </w:pPr>
    </w:p>
    <w:p w14:paraId="05C13D28"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There are exceptional circumstances to when the complaints procedure applies. These are outlined in the ‘</w:t>
      </w:r>
      <w:hyperlink w:anchor="_Exceptional_circumstances" w:history="1">
        <w:r w:rsidRPr="00590EE4">
          <w:rPr>
            <w:rStyle w:val="Hyperlink"/>
            <w:rFonts w:asciiTheme="minorHAnsi" w:hAnsiTheme="minorHAnsi" w:cstheme="minorHAnsi"/>
          </w:rPr>
          <w:t>Exceptional circumstances</w:t>
        </w:r>
      </w:hyperlink>
      <w:r w:rsidRPr="00590EE4">
        <w:rPr>
          <w:rFonts w:asciiTheme="minorHAnsi" w:hAnsiTheme="minorHAnsi" w:cstheme="minorHAnsi"/>
          <w:bCs/>
        </w:rPr>
        <w:t>’ section</w:t>
      </w:r>
      <w:r w:rsidRPr="00590EE4">
        <w:rPr>
          <w:rFonts w:asciiTheme="minorHAnsi" w:hAnsiTheme="minorHAnsi" w:cstheme="minorHAnsi"/>
          <w:b/>
        </w:rPr>
        <w:t xml:space="preserve"> </w:t>
      </w:r>
      <w:r w:rsidRPr="00590EE4">
        <w:rPr>
          <w:rFonts w:asciiTheme="minorHAnsi" w:hAnsiTheme="minorHAnsi" w:cstheme="minorHAnsi"/>
        </w:rPr>
        <w:t xml:space="preserve">of this policy. </w:t>
      </w:r>
    </w:p>
    <w:p w14:paraId="6153E1D3" w14:textId="5EE829CD" w:rsidR="00590EE4" w:rsidRDefault="00590EE4" w:rsidP="00590EE4">
      <w:pPr>
        <w:rPr>
          <w:rFonts w:asciiTheme="minorHAnsi" w:hAnsiTheme="minorHAnsi" w:cstheme="minorHAnsi"/>
          <w:color w:val="000000" w:themeColor="text1"/>
        </w:rPr>
      </w:pPr>
      <w:r w:rsidRPr="00590EE4">
        <w:rPr>
          <w:rFonts w:asciiTheme="minorHAnsi" w:hAnsiTheme="minorHAnsi" w:cstheme="minorHAnsi"/>
        </w:rPr>
        <w:t xml:space="preserve">The Secretary of State has a duty to consider all complaints raised but will only intervene where the </w:t>
      </w:r>
      <w:r w:rsidRPr="00590EE4">
        <w:rPr>
          <w:rFonts w:asciiTheme="minorHAnsi" w:hAnsiTheme="minorHAnsi" w:cstheme="minorHAnsi"/>
          <w:color w:val="000000" w:themeColor="text1"/>
        </w:rPr>
        <w:t xml:space="preserve">governing board has </w:t>
      </w:r>
      <w:r w:rsidRPr="00590EE4">
        <w:rPr>
          <w:rFonts w:asciiTheme="minorHAnsi" w:hAnsiTheme="minorHAnsi" w:cstheme="minorHAnsi"/>
        </w:rPr>
        <w:t xml:space="preserve">acted unlawfully or unreasonably and where it is expedient or practical to do so. </w:t>
      </w:r>
      <w:r w:rsidRPr="00590EE4">
        <w:rPr>
          <w:rFonts w:asciiTheme="minorHAnsi" w:hAnsiTheme="minorHAnsi" w:cstheme="minorHAnsi"/>
          <w:color w:val="000000" w:themeColor="text1"/>
        </w:rPr>
        <w:t>In this case, the word “unreasonably” is used in a strict sense and means acting in a way that no reasonable school or governing board could act in the circumstances.</w:t>
      </w:r>
    </w:p>
    <w:p w14:paraId="0B98736B" w14:textId="77777777" w:rsidR="00590EE4" w:rsidRDefault="00590EE4">
      <w:pPr>
        <w:spacing w:after="160" w:line="259"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6A0B41A1" w14:textId="77777777" w:rsidR="00590EE4" w:rsidRPr="00590EE4" w:rsidRDefault="00590EE4" w:rsidP="00590EE4">
      <w:pPr>
        <w:pStyle w:val="Heading10"/>
        <w:keepNext w:val="0"/>
        <w:keepLines w:val="0"/>
        <w:numPr>
          <w:ilvl w:val="0"/>
          <w:numId w:val="13"/>
        </w:numPr>
        <w:spacing w:before="200" w:after="200" w:line="276" w:lineRule="auto"/>
        <w:ind w:left="425" w:hanging="425"/>
        <w:jc w:val="both"/>
        <w:rPr>
          <w:rFonts w:asciiTheme="minorHAnsi" w:hAnsiTheme="minorHAnsi" w:cstheme="minorHAnsi"/>
          <w:b/>
          <w:color w:val="auto"/>
        </w:rPr>
      </w:pPr>
      <w:bookmarkStart w:id="19" w:name="_Recording_a_complaint"/>
      <w:bookmarkStart w:id="20" w:name="_Interviewing_witnesses"/>
      <w:bookmarkStart w:id="21" w:name="_Interviewing_witnesses_1"/>
      <w:bookmarkEnd w:id="19"/>
      <w:bookmarkEnd w:id="20"/>
      <w:bookmarkEnd w:id="21"/>
      <w:r w:rsidRPr="00590EE4">
        <w:rPr>
          <w:rFonts w:asciiTheme="minorHAnsi" w:hAnsiTheme="minorHAnsi" w:cstheme="minorHAnsi"/>
          <w:b/>
          <w:color w:val="auto"/>
        </w:rPr>
        <w:lastRenderedPageBreak/>
        <w:t xml:space="preserve">Interviewing witnesses </w:t>
      </w:r>
    </w:p>
    <w:p w14:paraId="4CE19F7E" w14:textId="4A6234D3" w:rsidR="00590EE4" w:rsidRDefault="00590EE4" w:rsidP="00590EE4">
      <w:pPr>
        <w:rPr>
          <w:rFonts w:asciiTheme="minorHAnsi" w:hAnsiTheme="minorHAnsi" w:cstheme="minorHAnsi"/>
        </w:rPr>
      </w:pPr>
      <w:r w:rsidRPr="00590EE4">
        <w:rPr>
          <w:rFonts w:asciiTheme="minorHAnsi" w:hAnsiTheme="minorHAnsi" w:cstheme="minorHAnsi"/>
        </w:rPr>
        <w:t>When interviewing pupils to gather information regarding a complaint, the interview should be conducted in the presence of another member of staff or, in the case of serious complaints, e.g. where the possibility of criminal investigation exists, in the presence of their parents.</w:t>
      </w:r>
    </w:p>
    <w:p w14:paraId="3491615D" w14:textId="77777777" w:rsidR="00590EE4" w:rsidRPr="00590EE4" w:rsidRDefault="00590EE4" w:rsidP="00590EE4">
      <w:pPr>
        <w:rPr>
          <w:rFonts w:asciiTheme="minorHAnsi" w:hAnsiTheme="minorHAnsi" w:cstheme="minorHAnsi"/>
        </w:rPr>
      </w:pPr>
    </w:p>
    <w:p w14:paraId="06B09518" w14:textId="4850F70A" w:rsidR="00590EE4" w:rsidRDefault="00590EE4" w:rsidP="00590EE4">
      <w:pPr>
        <w:rPr>
          <w:rFonts w:asciiTheme="minorHAnsi" w:hAnsiTheme="minorHAnsi" w:cstheme="minorHAnsi"/>
        </w:rPr>
      </w:pPr>
      <w:r w:rsidRPr="00590EE4">
        <w:rPr>
          <w:rFonts w:asciiTheme="minorHAnsi" w:hAnsiTheme="minorHAnsi" w:cstheme="minorHAnsi"/>
        </w:rPr>
        <w:t>The school will ensure that the conduction of interviews does not prejudice a police or LA designated officer’s (LADO) investigation.</w:t>
      </w:r>
    </w:p>
    <w:p w14:paraId="652214B2" w14:textId="77777777" w:rsidR="00590EE4" w:rsidRPr="00590EE4" w:rsidRDefault="00590EE4" w:rsidP="00590EE4">
      <w:pPr>
        <w:rPr>
          <w:rFonts w:asciiTheme="minorHAnsi" w:hAnsiTheme="minorHAnsi" w:cstheme="minorHAnsi"/>
        </w:rPr>
      </w:pPr>
    </w:p>
    <w:p w14:paraId="3F5477E9" w14:textId="6780D73D" w:rsidR="00590EE4" w:rsidRDefault="00590EE4" w:rsidP="00590EE4">
      <w:pPr>
        <w:rPr>
          <w:rFonts w:asciiTheme="minorHAnsi" w:hAnsiTheme="minorHAnsi" w:cstheme="minorHAnsi"/>
        </w:rPr>
      </w:pPr>
      <w:r w:rsidRPr="00590EE4">
        <w:rPr>
          <w:rFonts w:asciiTheme="minorHAnsi" w:hAnsiTheme="minorHAnsi" w:cstheme="minorHAnsi"/>
        </w:rPr>
        <w:t xml:space="preserve">The school will understand the importance of ensuring a friendly and relaxed area which is free from intimidation. All pupils interviewed will be made fully aware of what the interview concerns and their right to have someone with them. Staff are allowed a colleague and/or trade union representative to support them at their interview. The colleague must not be anyone likely to be interviewed themselves, including their line manager. </w:t>
      </w:r>
    </w:p>
    <w:p w14:paraId="54CE328C" w14:textId="77777777" w:rsidR="00590EE4" w:rsidRPr="00590EE4" w:rsidRDefault="00590EE4" w:rsidP="00590EE4">
      <w:pPr>
        <w:rPr>
          <w:rFonts w:asciiTheme="minorHAnsi" w:hAnsiTheme="minorHAnsi" w:cstheme="minorHAnsi"/>
        </w:rPr>
      </w:pPr>
    </w:p>
    <w:p w14:paraId="2688F658" w14:textId="05761A93" w:rsidR="00590EE4" w:rsidRDefault="00590EE4" w:rsidP="00590EE4">
      <w:pPr>
        <w:rPr>
          <w:rFonts w:asciiTheme="minorHAnsi" w:hAnsiTheme="minorHAnsi" w:cstheme="minorHAnsi"/>
        </w:rPr>
      </w:pPr>
      <w:r w:rsidRPr="00590EE4">
        <w:rPr>
          <w:rFonts w:asciiTheme="minorHAnsi" w:hAnsiTheme="minorHAnsi" w:cstheme="minorHAnsi"/>
        </w:rPr>
        <w:t xml:space="preserve">The interviewer will not express opinions in words or attitude, so as to not influence the interviewee. </w:t>
      </w:r>
    </w:p>
    <w:p w14:paraId="1EE63A98" w14:textId="77777777" w:rsidR="00590EE4" w:rsidRPr="00590EE4" w:rsidRDefault="00590EE4" w:rsidP="00590EE4">
      <w:pPr>
        <w:rPr>
          <w:rFonts w:asciiTheme="minorHAnsi" w:hAnsiTheme="minorHAnsi" w:cstheme="minorHAnsi"/>
        </w:rPr>
      </w:pPr>
    </w:p>
    <w:p w14:paraId="6F5F597E"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 xml:space="preserve">The interviewee will sign a copy of the transcription of the interview. </w:t>
      </w:r>
    </w:p>
    <w:p w14:paraId="37F93A93" w14:textId="77777777" w:rsidR="00590EE4" w:rsidRPr="00590EE4" w:rsidRDefault="00590EE4" w:rsidP="00590EE4">
      <w:pPr>
        <w:pStyle w:val="Heading10"/>
        <w:keepNext w:val="0"/>
        <w:keepLines w:val="0"/>
        <w:numPr>
          <w:ilvl w:val="0"/>
          <w:numId w:val="13"/>
        </w:numPr>
        <w:spacing w:before="200" w:after="200" w:line="276" w:lineRule="auto"/>
        <w:ind w:left="425" w:hanging="425"/>
        <w:jc w:val="both"/>
        <w:rPr>
          <w:rFonts w:asciiTheme="minorHAnsi" w:hAnsiTheme="minorHAnsi" w:cstheme="minorHAnsi"/>
          <w:b/>
          <w:color w:val="auto"/>
        </w:rPr>
      </w:pPr>
      <w:bookmarkStart w:id="22" w:name="_Recording_a_complaint_1"/>
      <w:bookmarkStart w:id="23" w:name="_[Updated]_Recording_a"/>
      <w:bookmarkEnd w:id="22"/>
      <w:bookmarkEnd w:id="23"/>
      <w:r w:rsidRPr="00590EE4">
        <w:rPr>
          <w:rFonts w:asciiTheme="minorHAnsi" w:hAnsiTheme="minorHAnsi" w:cstheme="minorHAnsi"/>
          <w:b/>
          <w:color w:val="auto"/>
        </w:rPr>
        <w:t xml:space="preserve">Recording a complaint </w:t>
      </w:r>
    </w:p>
    <w:p w14:paraId="6F48E05B"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A written record will be kept of any complaint made, whether made via phone, in person or in writing, detailing:</w:t>
      </w:r>
    </w:p>
    <w:p w14:paraId="59D403C9" w14:textId="77777777" w:rsidR="00590EE4" w:rsidRPr="00590EE4" w:rsidRDefault="00590EE4" w:rsidP="00590EE4">
      <w:pPr>
        <w:pStyle w:val="ListParagraph"/>
        <w:numPr>
          <w:ilvl w:val="0"/>
          <w:numId w:val="15"/>
        </w:numPr>
        <w:spacing w:after="200" w:line="276" w:lineRule="auto"/>
        <w:jc w:val="both"/>
        <w:rPr>
          <w:rFonts w:cstheme="minorHAnsi"/>
        </w:rPr>
      </w:pPr>
      <w:r w:rsidRPr="00590EE4">
        <w:rPr>
          <w:rFonts w:cstheme="minorHAnsi"/>
        </w:rPr>
        <w:t>The main issues raised, the findings and any recommendations.</w:t>
      </w:r>
    </w:p>
    <w:p w14:paraId="35A21242" w14:textId="77777777" w:rsidR="00590EE4" w:rsidRPr="00590EE4" w:rsidRDefault="00590EE4" w:rsidP="00590EE4">
      <w:pPr>
        <w:pStyle w:val="ListParagraph"/>
        <w:numPr>
          <w:ilvl w:val="0"/>
          <w:numId w:val="15"/>
        </w:numPr>
        <w:spacing w:after="200" w:line="276" w:lineRule="auto"/>
        <w:jc w:val="both"/>
        <w:rPr>
          <w:rFonts w:cstheme="minorHAnsi"/>
        </w:rPr>
      </w:pPr>
      <w:r w:rsidRPr="00590EE4">
        <w:rPr>
          <w:rFonts w:cstheme="minorHAnsi"/>
        </w:rPr>
        <w:t xml:space="preserve">Whether the complaint was resolved following an informal route, formal route or panel hearing. </w:t>
      </w:r>
    </w:p>
    <w:p w14:paraId="25A33875" w14:textId="77777777" w:rsidR="00590EE4" w:rsidRPr="00590EE4" w:rsidRDefault="00590EE4" w:rsidP="00590EE4">
      <w:pPr>
        <w:pStyle w:val="ListParagraph"/>
        <w:numPr>
          <w:ilvl w:val="0"/>
          <w:numId w:val="15"/>
        </w:numPr>
        <w:spacing w:after="200" w:line="276" w:lineRule="auto"/>
        <w:jc w:val="both"/>
        <w:rPr>
          <w:rFonts w:cstheme="minorHAnsi"/>
        </w:rPr>
      </w:pPr>
      <w:r w:rsidRPr="00590EE4">
        <w:rPr>
          <w:rFonts w:cstheme="minorHAnsi"/>
        </w:rPr>
        <w:t>Actions taken by the school as a result of the complaint (regardless of whether the complaint was upheld).</w:t>
      </w:r>
    </w:p>
    <w:p w14:paraId="01B9A91D" w14:textId="01628DBF" w:rsidR="00590EE4" w:rsidRDefault="00590EE4" w:rsidP="00590EE4">
      <w:pPr>
        <w:rPr>
          <w:rFonts w:asciiTheme="minorHAnsi" w:hAnsiTheme="minorHAnsi" w:cstheme="minorHAnsi"/>
        </w:rPr>
      </w:pPr>
      <w:r w:rsidRPr="00590EE4">
        <w:rPr>
          <w:rFonts w:asciiTheme="minorHAnsi" w:hAnsiTheme="minorHAnsi" w:cstheme="minorHAnsi"/>
        </w:rPr>
        <w:t xml:space="preserve">Recording devices </w:t>
      </w:r>
      <w:r w:rsidRPr="00590EE4">
        <w:rPr>
          <w:rFonts w:asciiTheme="minorHAnsi" w:hAnsiTheme="minorHAnsi" w:cstheme="minorHAnsi"/>
          <w:bCs/>
        </w:rPr>
        <w:t>will not</w:t>
      </w:r>
      <w:r w:rsidRPr="00590EE4">
        <w:rPr>
          <w:rFonts w:asciiTheme="minorHAnsi" w:hAnsiTheme="minorHAnsi" w:cstheme="minorHAnsi"/>
        </w:rPr>
        <w:t xml:space="preserve"> be used to review discussions of complaints at a later date. Where there are communication difficulties or disabilities, recording devices may be used for the purposes of reasonable adjustments. The school will consult with the LA before using recording devices. </w:t>
      </w:r>
    </w:p>
    <w:p w14:paraId="3CE49887" w14:textId="77777777" w:rsidR="00590EE4" w:rsidRPr="00590EE4" w:rsidRDefault="00590EE4" w:rsidP="00590EE4">
      <w:pPr>
        <w:rPr>
          <w:rFonts w:asciiTheme="minorHAnsi" w:hAnsiTheme="minorHAnsi" w:cstheme="minorHAnsi"/>
        </w:rPr>
      </w:pPr>
    </w:p>
    <w:p w14:paraId="4A997163"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Where the school allows complainants to record meetings, the following will be considered:</w:t>
      </w:r>
    </w:p>
    <w:p w14:paraId="7B9FB11D" w14:textId="77777777" w:rsidR="00590EE4" w:rsidRPr="00590EE4" w:rsidRDefault="00590EE4" w:rsidP="00590EE4">
      <w:pPr>
        <w:pStyle w:val="ListParagraph"/>
        <w:numPr>
          <w:ilvl w:val="0"/>
          <w:numId w:val="16"/>
        </w:numPr>
        <w:spacing w:after="200" w:line="276" w:lineRule="auto"/>
        <w:jc w:val="both"/>
        <w:rPr>
          <w:rFonts w:cstheme="minorHAnsi"/>
        </w:rPr>
      </w:pPr>
      <w:r w:rsidRPr="00590EE4">
        <w:rPr>
          <w:rFonts w:cstheme="minorHAnsi"/>
        </w:rPr>
        <w:t>How any decision to allow recordings may affect any third parties called to act as witnesses</w:t>
      </w:r>
    </w:p>
    <w:p w14:paraId="385AA7B0" w14:textId="77777777" w:rsidR="00590EE4" w:rsidRPr="00590EE4" w:rsidRDefault="00590EE4" w:rsidP="00590EE4">
      <w:pPr>
        <w:pStyle w:val="ListParagraph"/>
        <w:numPr>
          <w:ilvl w:val="0"/>
          <w:numId w:val="16"/>
        </w:numPr>
        <w:spacing w:after="200" w:line="276" w:lineRule="auto"/>
        <w:jc w:val="both"/>
        <w:rPr>
          <w:rFonts w:cstheme="minorHAnsi"/>
        </w:rPr>
      </w:pPr>
      <w:r w:rsidRPr="00590EE4">
        <w:rPr>
          <w:rFonts w:cstheme="minorHAnsi"/>
        </w:rPr>
        <w:t>The impact and consequences on the individuals involved in the complaint in the event that recordings are lost or leaked</w:t>
      </w:r>
    </w:p>
    <w:p w14:paraId="08DFD20C" w14:textId="28BC391B" w:rsidR="00590EE4" w:rsidRDefault="00590EE4" w:rsidP="00590EE4">
      <w:pPr>
        <w:rPr>
          <w:rFonts w:asciiTheme="minorHAnsi" w:hAnsiTheme="minorHAnsi" w:cstheme="minorHAnsi"/>
        </w:rPr>
      </w:pPr>
      <w:r w:rsidRPr="00590EE4">
        <w:rPr>
          <w:rFonts w:asciiTheme="minorHAnsi" w:hAnsiTheme="minorHAnsi" w:cstheme="minorHAnsi"/>
        </w:rPr>
        <w:t xml:space="preserve">The school will not accept, as evidence, any recordings that were obtained covertly and without the informed consent of all parties being recorded. </w:t>
      </w:r>
    </w:p>
    <w:p w14:paraId="57E77961" w14:textId="77777777" w:rsidR="00590EE4" w:rsidRPr="00590EE4" w:rsidRDefault="00590EE4" w:rsidP="00590EE4">
      <w:pPr>
        <w:rPr>
          <w:rFonts w:asciiTheme="minorHAnsi" w:hAnsiTheme="minorHAnsi" w:cstheme="minorHAnsi"/>
        </w:rPr>
      </w:pPr>
    </w:p>
    <w:p w14:paraId="0D89D84D" w14:textId="66285D65" w:rsidR="00590EE4" w:rsidRDefault="00590EE4" w:rsidP="00590EE4">
      <w:pPr>
        <w:rPr>
          <w:rFonts w:asciiTheme="minorHAnsi" w:hAnsiTheme="minorHAnsi" w:cstheme="minorHAnsi"/>
        </w:rPr>
      </w:pPr>
      <w:r w:rsidRPr="00590EE4">
        <w:rPr>
          <w:rFonts w:asciiTheme="minorHAnsi" w:hAnsiTheme="minorHAnsi" w:cstheme="minorHAnsi"/>
        </w:rPr>
        <w:t xml:space="preserve">Details of any complaint made will not be shared with the entire </w:t>
      </w:r>
      <w:r w:rsidRPr="00590EE4">
        <w:rPr>
          <w:rFonts w:asciiTheme="minorHAnsi" w:hAnsiTheme="minorHAnsi" w:cstheme="minorHAnsi"/>
          <w:color w:val="000000" w:themeColor="text1"/>
        </w:rPr>
        <w:t xml:space="preserve">governing board. The exception to this is when a complaint is made against the whole governing board </w:t>
      </w:r>
      <w:r w:rsidRPr="00590EE4">
        <w:rPr>
          <w:rFonts w:asciiTheme="minorHAnsi" w:hAnsiTheme="minorHAnsi" w:cstheme="minorHAnsi"/>
        </w:rPr>
        <w:t xml:space="preserve">and they need to be aware of the allegations made against them, to respond to any independent investigation. Complainants have a right to access copies of these records under the UK GDPR and the Freedom of Information Act 2000. </w:t>
      </w:r>
    </w:p>
    <w:p w14:paraId="3593DFC2" w14:textId="77777777" w:rsidR="00590EE4" w:rsidRPr="00590EE4" w:rsidRDefault="00590EE4" w:rsidP="00590EE4">
      <w:pPr>
        <w:rPr>
          <w:rFonts w:asciiTheme="minorHAnsi" w:hAnsiTheme="minorHAnsi" w:cstheme="minorHAnsi"/>
        </w:rPr>
      </w:pPr>
    </w:p>
    <w:p w14:paraId="7C3BAF73"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lastRenderedPageBreak/>
        <w:t xml:space="preserve">The school will hold all records of complaints centrally. Correspondence, statements and records relating to individual complaints will be kept confidential except where the Secretary of State or a body conducting an inspection requests to access them. </w:t>
      </w:r>
    </w:p>
    <w:p w14:paraId="18C6D8CC"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 xml:space="preserve">As data controllers, the schools will ensure in all cases that they comply with their obligations and responsibilities as outlined in the Freedom of Information Act 2000, the Data Protection Act 2018 and the UK GDPR. </w:t>
      </w:r>
    </w:p>
    <w:p w14:paraId="1F77D411" w14:textId="77777777" w:rsidR="00590EE4" w:rsidRPr="00590EE4" w:rsidRDefault="00590EE4" w:rsidP="00590EE4">
      <w:pPr>
        <w:pStyle w:val="Heading10"/>
        <w:keepNext w:val="0"/>
        <w:keepLines w:val="0"/>
        <w:numPr>
          <w:ilvl w:val="0"/>
          <w:numId w:val="13"/>
        </w:numPr>
        <w:spacing w:before="200" w:after="200" w:line="276" w:lineRule="auto"/>
        <w:ind w:left="425" w:hanging="425"/>
        <w:jc w:val="both"/>
        <w:rPr>
          <w:rFonts w:asciiTheme="minorHAnsi" w:hAnsiTheme="minorHAnsi" w:cstheme="minorHAnsi"/>
          <w:b/>
          <w:color w:val="auto"/>
        </w:rPr>
      </w:pPr>
      <w:bookmarkStart w:id="24" w:name="_[Updated]_Complaints_not"/>
      <w:bookmarkEnd w:id="24"/>
      <w:r w:rsidRPr="00590EE4">
        <w:rPr>
          <w:rFonts w:asciiTheme="minorHAnsi" w:hAnsiTheme="minorHAnsi" w:cstheme="minorHAnsi"/>
          <w:b/>
          <w:color w:val="auto"/>
        </w:rPr>
        <w:t xml:space="preserve">Complaints not covered by this procedure </w:t>
      </w:r>
    </w:p>
    <w:p w14:paraId="530F4E5E" w14:textId="04FBD6D1" w:rsidR="00590EE4" w:rsidRDefault="00590EE4" w:rsidP="00590EE4">
      <w:pPr>
        <w:rPr>
          <w:rFonts w:asciiTheme="minorHAnsi" w:hAnsiTheme="minorHAnsi" w:cstheme="minorHAnsi"/>
        </w:rPr>
      </w:pPr>
      <w:r w:rsidRPr="00590EE4">
        <w:rPr>
          <w:rFonts w:asciiTheme="minorHAnsi" w:hAnsiTheme="minorHAnsi" w:cstheme="minorHAnsi"/>
        </w:rPr>
        <w:t>There are a variety of areas where the complaints procedure does not apply because of other separate statutory procedures being in place. The school will deal with complaints regarding these topics in line with the procedures outlines below.</w:t>
      </w:r>
    </w:p>
    <w:p w14:paraId="4C6CD263" w14:textId="77777777" w:rsidR="00590EE4" w:rsidRPr="00590EE4" w:rsidRDefault="00590EE4" w:rsidP="00590EE4">
      <w:pPr>
        <w:rPr>
          <w:rFonts w:asciiTheme="minorHAnsi" w:hAnsiTheme="minorHAnsi" w:cstheme="minorHAnsi"/>
        </w:rPr>
      </w:pPr>
    </w:p>
    <w:p w14:paraId="0D3E3CDA"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The following complaints should be directed to the LA:</w:t>
      </w:r>
    </w:p>
    <w:p w14:paraId="27B11C5D" w14:textId="77777777" w:rsidR="00590EE4" w:rsidRPr="00590EE4" w:rsidRDefault="00590EE4" w:rsidP="00590EE4">
      <w:pPr>
        <w:pStyle w:val="ListParagraph"/>
        <w:numPr>
          <w:ilvl w:val="0"/>
          <w:numId w:val="26"/>
        </w:numPr>
        <w:spacing w:after="200" w:line="276" w:lineRule="auto"/>
        <w:jc w:val="both"/>
        <w:rPr>
          <w:rFonts w:cstheme="minorHAnsi"/>
        </w:rPr>
      </w:pPr>
      <w:r w:rsidRPr="00590EE4">
        <w:rPr>
          <w:rFonts w:cstheme="minorHAnsi"/>
        </w:rPr>
        <w:t>Statutory assessments of SEND</w:t>
      </w:r>
    </w:p>
    <w:p w14:paraId="5099D2DB" w14:textId="77777777" w:rsidR="00590EE4" w:rsidRPr="00590EE4" w:rsidRDefault="00590EE4" w:rsidP="00590EE4">
      <w:pPr>
        <w:pStyle w:val="ListParagraph"/>
        <w:numPr>
          <w:ilvl w:val="0"/>
          <w:numId w:val="26"/>
        </w:numPr>
        <w:spacing w:after="200" w:line="276" w:lineRule="auto"/>
        <w:jc w:val="both"/>
        <w:rPr>
          <w:rFonts w:cstheme="minorHAnsi"/>
        </w:rPr>
      </w:pPr>
      <w:r w:rsidRPr="00590EE4">
        <w:rPr>
          <w:rFonts w:cstheme="minorHAnsi"/>
        </w:rPr>
        <w:t>School reorganisation proposals</w:t>
      </w:r>
    </w:p>
    <w:p w14:paraId="383B08CE" w14:textId="77777777" w:rsidR="00590EE4" w:rsidRPr="00590EE4" w:rsidRDefault="00590EE4" w:rsidP="00590EE4">
      <w:pPr>
        <w:pStyle w:val="ListParagraph"/>
        <w:numPr>
          <w:ilvl w:val="0"/>
          <w:numId w:val="26"/>
        </w:numPr>
        <w:spacing w:after="200" w:line="276" w:lineRule="auto"/>
        <w:jc w:val="both"/>
        <w:rPr>
          <w:rFonts w:cstheme="minorHAnsi"/>
        </w:rPr>
      </w:pPr>
      <w:r w:rsidRPr="00590EE4">
        <w:rPr>
          <w:rFonts w:cstheme="minorHAnsi"/>
        </w:rPr>
        <w:t>Admissions to schools</w:t>
      </w:r>
    </w:p>
    <w:p w14:paraId="4BCD9A3B" w14:textId="05CFFE3A" w:rsidR="00590EE4" w:rsidRDefault="00590EE4" w:rsidP="00590EE4">
      <w:pPr>
        <w:rPr>
          <w:rFonts w:asciiTheme="minorHAnsi" w:hAnsiTheme="minorHAnsi" w:cstheme="minorHAnsi"/>
        </w:rPr>
      </w:pPr>
      <w:r w:rsidRPr="00590EE4">
        <w:rPr>
          <w:rFonts w:asciiTheme="minorHAnsi" w:hAnsiTheme="minorHAnsi" w:cstheme="minorHAnsi"/>
        </w:rPr>
        <w:t xml:space="preserve">Complaints about child protection matters will be handled in line with the school’s </w:t>
      </w:r>
      <w:r w:rsidRPr="00590EE4">
        <w:rPr>
          <w:rFonts w:asciiTheme="minorHAnsi" w:hAnsiTheme="minorHAnsi" w:cstheme="minorHAnsi"/>
          <w:bCs/>
          <w:color w:val="000000" w:themeColor="text1"/>
        </w:rPr>
        <w:t>Child Protection and Safeguarding Policy</w:t>
      </w:r>
      <w:r w:rsidRPr="00590EE4">
        <w:rPr>
          <w:rFonts w:asciiTheme="minorHAnsi" w:hAnsiTheme="minorHAnsi" w:cstheme="minorHAnsi"/>
          <w:color w:val="000000" w:themeColor="text1"/>
        </w:rPr>
        <w:t xml:space="preserve"> </w:t>
      </w:r>
      <w:r w:rsidRPr="00590EE4">
        <w:rPr>
          <w:rFonts w:asciiTheme="minorHAnsi" w:hAnsiTheme="minorHAnsi" w:cstheme="minorHAnsi"/>
        </w:rPr>
        <w:t>and</w:t>
      </w:r>
      <w:r w:rsidRPr="00590EE4">
        <w:rPr>
          <w:rFonts w:asciiTheme="minorHAnsi" w:hAnsiTheme="minorHAnsi" w:cstheme="minorHAnsi"/>
          <w:color w:val="4472C4" w:themeColor="accent5"/>
        </w:rPr>
        <w:t xml:space="preserve"> </w:t>
      </w:r>
      <w:r w:rsidRPr="00590EE4">
        <w:rPr>
          <w:rFonts w:asciiTheme="minorHAnsi" w:hAnsiTheme="minorHAnsi" w:cstheme="minorHAnsi"/>
        </w:rPr>
        <w:t xml:space="preserve">in accordance with relevant statutory guidance. Any child protection complaints should be directed to the LADO or the multi-agency safeguarding hub (MASH). </w:t>
      </w:r>
    </w:p>
    <w:p w14:paraId="1758BDE1" w14:textId="77777777" w:rsidR="00590EE4" w:rsidRPr="00590EE4" w:rsidRDefault="00590EE4" w:rsidP="00590EE4">
      <w:pPr>
        <w:rPr>
          <w:rFonts w:asciiTheme="minorHAnsi" w:hAnsiTheme="minorHAnsi" w:cstheme="minorHAnsi"/>
        </w:rPr>
      </w:pPr>
    </w:p>
    <w:p w14:paraId="29A2A9A5" w14:textId="42792D2A" w:rsidR="00590EE4" w:rsidRDefault="00590EE4" w:rsidP="00590EE4">
      <w:pPr>
        <w:rPr>
          <w:rFonts w:asciiTheme="minorHAnsi" w:hAnsiTheme="minorHAnsi" w:cstheme="minorHAnsi"/>
        </w:rPr>
      </w:pPr>
      <w:r w:rsidRPr="00590EE4">
        <w:rPr>
          <w:rFonts w:asciiTheme="minorHAnsi" w:hAnsiTheme="minorHAnsi" w:cstheme="minorHAnsi"/>
        </w:rPr>
        <w:t>Complaints concerning admissions will be directed to the appropriate admissions authority.</w:t>
      </w:r>
    </w:p>
    <w:p w14:paraId="3DC68896" w14:textId="77777777" w:rsidR="00590EE4" w:rsidRPr="00590EE4" w:rsidRDefault="00590EE4" w:rsidP="00590EE4">
      <w:pPr>
        <w:rPr>
          <w:rFonts w:asciiTheme="minorHAnsi" w:hAnsiTheme="minorHAnsi" w:cstheme="minorHAnsi"/>
        </w:rPr>
      </w:pPr>
    </w:p>
    <w:p w14:paraId="6052DB1B" w14:textId="0472C4A7" w:rsidR="00590EE4" w:rsidRDefault="00590EE4" w:rsidP="00590EE4">
      <w:pPr>
        <w:rPr>
          <w:rFonts w:asciiTheme="minorHAnsi" w:hAnsiTheme="minorHAnsi" w:cstheme="minorHAnsi"/>
        </w:rPr>
      </w:pPr>
      <w:r w:rsidRPr="00590EE4">
        <w:rPr>
          <w:rFonts w:asciiTheme="minorHAnsi" w:hAnsiTheme="minorHAnsi" w:cstheme="minorHAnsi"/>
        </w:rPr>
        <w:t xml:space="preserve">Complaints regarding exclusions will be dealt with in accordance with procedures outlined in the school’s Suspension and </w:t>
      </w:r>
      <w:r w:rsidRPr="00590EE4">
        <w:rPr>
          <w:rFonts w:asciiTheme="minorHAnsi" w:hAnsiTheme="minorHAnsi" w:cstheme="minorHAnsi"/>
          <w:color w:val="000000" w:themeColor="text1"/>
        </w:rPr>
        <w:t>Exclusion Poli</w:t>
      </w:r>
      <w:r w:rsidRPr="00590EE4">
        <w:rPr>
          <w:rFonts w:asciiTheme="minorHAnsi" w:hAnsiTheme="minorHAnsi" w:cstheme="minorHAnsi"/>
        </w:rPr>
        <w:t>cy</w:t>
      </w:r>
      <w:r w:rsidRPr="00590EE4">
        <w:rPr>
          <w:rStyle w:val="Hyperlink"/>
          <w:rFonts w:asciiTheme="minorHAnsi" w:hAnsiTheme="minorHAnsi" w:cstheme="minorHAnsi"/>
          <w:color w:val="auto"/>
        </w:rPr>
        <w:t>.</w:t>
      </w:r>
      <w:r w:rsidRPr="00590EE4">
        <w:rPr>
          <w:rFonts w:asciiTheme="minorHAnsi" w:hAnsiTheme="minorHAnsi" w:cstheme="minorHAnsi"/>
        </w:rPr>
        <w:t xml:space="preserve"> </w:t>
      </w:r>
    </w:p>
    <w:p w14:paraId="41EEEC32" w14:textId="77777777" w:rsidR="00590EE4" w:rsidRPr="00590EE4" w:rsidRDefault="00590EE4" w:rsidP="00590EE4">
      <w:pPr>
        <w:rPr>
          <w:rFonts w:asciiTheme="minorHAnsi" w:hAnsiTheme="minorHAnsi" w:cstheme="minorHAnsi"/>
        </w:rPr>
      </w:pPr>
    </w:p>
    <w:p w14:paraId="65AC958A" w14:textId="05E8167B" w:rsidR="00590EE4" w:rsidRDefault="00590EE4" w:rsidP="00590EE4">
      <w:pPr>
        <w:rPr>
          <w:rFonts w:asciiTheme="minorHAnsi" w:hAnsiTheme="minorHAnsi" w:cstheme="minorHAnsi"/>
        </w:rPr>
      </w:pPr>
      <w:r w:rsidRPr="00590EE4">
        <w:rPr>
          <w:rFonts w:asciiTheme="minorHAnsi" w:hAnsiTheme="minorHAnsi" w:cstheme="minorHAnsi"/>
        </w:rPr>
        <w:t xml:space="preserve">The school has an internal whistleblowing procedure for all employees, including contractors and temporary staff outlined in the </w:t>
      </w:r>
      <w:r w:rsidRPr="00590EE4">
        <w:rPr>
          <w:rFonts w:asciiTheme="minorHAnsi" w:hAnsiTheme="minorHAnsi" w:cstheme="minorHAnsi"/>
          <w:color w:val="000000" w:themeColor="text1"/>
        </w:rPr>
        <w:t>Whistleblowing Policy</w:t>
      </w:r>
      <w:r w:rsidRPr="00590EE4">
        <w:rPr>
          <w:rFonts w:asciiTheme="minorHAnsi" w:hAnsiTheme="minorHAnsi" w:cstheme="minorHAnsi"/>
        </w:rPr>
        <w:t xml:space="preserve">. Any </w:t>
      </w:r>
      <w:proofErr w:type="spellStart"/>
      <w:r w:rsidRPr="00590EE4">
        <w:rPr>
          <w:rFonts w:asciiTheme="minorHAnsi" w:hAnsiTheme="minorHAnsi" w:cstheme="minorHAnsi"/>
        </w:rPr>
        <w:t>whistleblowers</w:t>
      </w:r>
      <w:proofErr w:type="spellEnd"/>
      <w:r w:rsidRPr="00590EE4">
        <w:rPr>
          <w:rFonts w:asciiTheme="minorHAnsi" w:hAnsiTheme="minorHAnsi" w:cstheme="minorHAnsi"/>
        </w:rPr>
        <w:t xml:space="preserve"> not wishing to raise the issue with their employer will direct their complaint to the DfE.</w:t>
      </w:r>
    </w:p>
    <w:p w14:paraId="33B317C5" w14:textId="77777777" w:rsidR="00590EE4" w:rsidRPr="00590EE4" w:rsidRDefault="00590EE4" w:rsidP="00590EE4">
      <w:pPr>
        <w:rPr>
          <w:rFonts w:asciiTheme="minorHAnsi" w:hAnsiTheme="minorHAnsi" w:cstheme="minorHAnsi"/>
        </w:rPr>
      </w:pPr>
    </w:p>
    <w:p w14:paraId="28F1BD34" w14:textId="78A3A50C" w:rsidR="00590EE4" w:rsidRDefault="00590EE4" w:rsidP="00590EE4">
      <w:pPr>
        <w:rPr>
          <w:rFonts w:asciiTheme="minorHAnsi" w:hAnsiTheme="minorHAnsi" w:cstheme="minorHAnsi"/>
        </w:rPr>
      </w:pPr>
      <w:r w:rsidRPr="00590EE4">
        <w:rPr>
          <w:rFonts w:asciiTheme="minorHAnsi" w:hAnsiTheme="minorHAnsi" w:cstheme="minorHAnsi"/>
        </w:rPr>
        <w:t xml:space="preserve">Volunteers who have concerns about the school or a member of staff should make their complaint in line with this policy. Volunteers may also be able to complain to the </w:t>
      </w:r>
      <w:r w:rsidRPr="00590EE4">
        <w:rPr>
          <w:rFonts w:asciiTheme="minorHAnsi" w:hAnsiTheme="minorHAnsi" w:cstheme="minorHAnsi"/>
          <w:color w:val="000000" w:themeColor="text1"/>
        </w:rPr>
        <w:t>LA</w:t>
      </w:r>
      <w:r w:rsidRPr="00590EE4">
        <w:rPr>
          <w:rFonts w:asciiTheme="minorHAnsi" w:hAnsiTheme="minorHAnsi" w:cstheme="minorHAnsi"/>
        </w:rPr>
        <w:t xml:space="preserve"> or DfE, depending on what the complaint is about. </w:t>
      </w:r>
    </w:p>
    <w:p w14:paraId="38FFBE50" w14:textId="77777777" w:rsidR="00590EE4" w:rsidRPr="00590EE4" w:rsidRDefault="00590EE4" w:rsidP="00590EE4">
      <w:pPr>
        <w:rPr>
          <w:rFonts w:asciiTheme="minorHAnsi" w:hAnsiTheme="minorHAnsi" w:cstheme="minorHAnsi"/>
        </w:rPr>
      </w:pPr>
    </w:p>
    <w:p w14:paraId="5CF44736" w14:textId="4634CDC4" w:rsidR="00590EE4" w:rsidRDefault="00590EE4" w:rsidP="00590EE4">
      <w:pPr>
        <w:rPr>
          <w:rFonts w:asciiTheme="minorHAnsi" w:hAnsiTheme="minorHAnsi" w:cstheme="minorHAnsi"/>
        </w:rPr>
      </w:pPr>
      <w:r w:rsidRPr="00590EE4">
        <w:rPr>
          <w:rFonts w:asciiTheme="minorHAnsi" w:hAnsiTheme="minorHAnsi" w:cstheme="minorHAnsi"/>
        </w:rPr>
        <w:t xml:space="preserve">Staff grievances and disciplinary procedures will be dealt with in line with the school’s </w:t>
      </w:r>
      <w:r w:rsidRPr="00590EE4">
        <w:rPr>
          <w:rFonts w:asciiTheme="minorHAnsi" w:hAnsiTheme="minorHAnsi" w:cstheme="minorHAnsi"/>
          <w:color w:val="000000" w:themeColor="text1"/>
        </w:rPr>
        <w:t>Grievance Policy</w:t>
      </w:r>
      <w:r w:rsidRPr="00590EE4">
        <w:rPr>
          <w:rFonts w:asciiTheme="minorHAnsi" w:hAnsiTheme="minorHAnsi" w:cstheme="minorHAnsi"/>
        </w:rPr>
        <w:t>. In these cases, complainants will not be informed of the outcome of any investigations; however, they will be notified that the matter is being addressed.</w:t>
      </w:r>
    </w:p>
    <w:p w14:paraId="72C6B5B6" w14:textId="77777777" w:rsidR="00590EE4" w:rsidRPr="00590EE4" w:rsidRDefault="00590EE4" w:rsidP="00590EE4">
      <w:pPr>
        <w:rPr>
          <w:rFonts w:asciiTheme="minorHAnsi" w:hAnsiTheme="minorHAnsi" w:cstheme="minorHAnsi"/>
        </w:rPr>
      </w:pPr>
    </w:p>
    <w:p w14:paraId="225CBBDC" w14:textId="4C35FB55" w:rsidR="00590EE4" w:rsidRDefault="00590EE4" w:rsidP="00590EE4">
      <w:pPr>
        <w:rPr>
          <w:rFonts w:asciiTheme="minorHAnsi" w:hAnsiTheme="minorHAnsi" w:cstheme="minorHAnsi"/>
        </w:rPr>
      </w:pPr>
      <w:r w:rsidRPr="00590EE4">
        <w:rPr>
          <w:rFonts w:asciiTheme="minorHAnsi" w:hAnsiTheme="minorHAnsi" w:cstheme="minorHAnsi"/>
        </w:rPr>
        <w:t>This complaints procedure is not to be used when addressing any complaints made about services provided by a third party who may use the school premises or facilities. The</w:t>
      </w:r>
      <w:r w:rsidRPr="00590EE4">
        <w:rPr>
          <w:rFonts w:asciiTheme="minorHAnsi" w:hAnsiTheme="minorHAnsi" w:cstheme="minorHAnsi"/>
          <w:bCs/>
          <w:color w:val="000000" w:themeColor="text1"/>
        </w:rPr>
        <w:t xml:space="preserve"> </w:t>
      </w:r>
      <w:r w:rsidRPr="00590EE4">
        <w:rPr>
          <w:rFonts w:asciiTheme="minorHAnsi" w:eastAsia="Arial" w:hAnsiTheme="minorHAnsi" w:cstheme="minorHAnsi"/>
          <w:bCs/>
          <w:color w:val="000000" w:themeColor="text1"/>
        </w:rPr>
        <w:t>Headteacher</w:t>
      </w:r>
      <w:r w:rsidRPr="00590EE4">
        <w:rPr>
          <w:rFonts w:asciiTheme="minorHAnsi" w:eastAsia="Arial" w:hAnsiTheme="minorHAnsi" w:cstheme="minorHAnsi"/>
          <w:bCs/>
          <w:color w:val="000000" w:themeColor="text1"/>
          <w:u w:color="FFD006"/>
        </w:rPr>
        <w:t xml:space="preserve"> </w:t>
      </w:r>
      <w:r w:rsidRPr="00590EE4">
        <w:rPr>
          <w:rFonts w:asciiTheme="minorHAnsi" w:eastAsia="Arial" w:hAnsiTheme="minorHAnsi" w:cstheme="minorHAnsi"/>
          <w:bCs/>
          <w:u w:color="FFD006"/>
        </w:rPr>
        <w:t>will ensure all third-party suppliers have their own complaints procedures in place, and</w:t>
      </w:r>
      <w:r w:rsidRPr="00590EE4">
        <w:rPr>
          <w:rFonts w:asciiTheme="minorHAnsi" w:hAnsiTheme="minorHAnsi" w:cstheme="minorHAnsi"/>
        </w:rPr>
        <w:t xml:space="preserve"> all complaints concerning this should be directed to the service provider. </w:t>
      </w:r>
    </w:p>
    <w:p w14:paraId="4DF7BB3A" w14:textId="77777777" w:rsidR="00590EE4" w:rsidRPr="00590EE4" w:rsidRDefault="00590EE4" w:rsidP="00590EE4">
      <w:pPr>
        <w:rPr>
          <w:rFonts w:asciiTheme="minorHAnsi" w:hAnsiTheme="minorHAnsi" w:cstheme="minorHAnsi"/>
        </w:rPr>
      </w:pPr>
    </w:p>
    <w:p w14:paraId="5A9FA736" w14:textId="33D6879F" w:rsidR="00590EE4" w:rsidRDefault="00590EE4" w:rsidP="00590EE4">
      <w:pPr>
        <w:rPr>
          <w:rFonts w:asciiTheme="minorHAnsi" w:hAnsiTheme="minorHAnsi" w:cstheme="minorHAnsi"/>
        </w:rPr>
      </w:pPr>
      <w:r w:rsidRPr="00590EE4">
        <w:rPr>
          <w:rFonts w:asciiTheme="minorHAnsi" w:hAnsiTheme="minorHAnsi" w:cstheme="minorHAnsi"/>
        </w:rPr>
        <w:t>Complaints about the content of national curriculum should be made to the DfE. Complaints about how the school delivers the curriculum, including RE and RSHE, will be dealt with using this complaints procedure.</w:t>
      </w:r>
    </w:p>
    <w:p w14:paraId="481DB9A6" w14:textId="77777777" w:rsidR="00590EE4" w:rsidRPr="00590EE4" w:rsidRDefault="00590EE4" w:rsidP="00590EE4">
      <w:pPr>
        <w:rPr>
          <w:rFonts w:asciiTheme="minorHAnsi" w:hAnsiTheme="minorHAnsi" w:cstheme="minorHAnsi"/>
        </w:rPr>
      </w:pPr>
    </w:p>
    <w:p w14:paraId="39DE969D"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Any complaints about the content of the daily act of collective worship are dealt with by either:</w:t>
      </w:r>
    </w:p>
    <w:p w14:paraId="2B44D044" w14:textId="77777777" w:rsidR="00590EE4" w:rsidRPr="00590EE4" w:rsidRDefault="00590EE4" w:rsidP="00590EE4">
      <w:pPr>
        <w:pStyle w:val="ListParagraph"/>
        <w:numPr>
          <w:ilvl w:val="0"/>
          <w:numId w:val="8"/>
        </w:numPr>
        <w:spacing w:after="200" w:line="276" w:lineRule="auto"/>
        <w:jc w:val="both"/>
        <w:rPr>
          <w:rFonts w:cstheme="minorHAnsi"/>
        </w:rPr>
      </w:pPr>
      <w:r w:rsidRPr="00590EE4">
        <w:rPr>
          <w:rFonts w:cstheme="minorHAnsi"/>
        </w:rPr>
        <w:t>The LA.</w:t>
      </w:r>
    </w:p>
    <w:p w14:paraId="09F68245" w14:textId="77777777" w:rsidR="00590EE4" w:rsidRPr="00590EE4" w:rsidRDefault="00590EE4" w:rsidP="00590EE4">
      <w:pPr>
        <w:pStyle w:val="ListParagraph"/>
        <w:numPr>
          <w:ilvl w:val="0"/>
          <w:numId w:val="8"/>
        </w:numPr>
        <w:spacing w:after="200" w:line="276" w:lineRule="auto"/>
        <w:jc w:val="both"/>
        <w:rPr>
          <w:rFonts w:cstheme="minorHAnsi"/>
        </w:rPr>
      </w:pPr>
      <w:r w:rsidRPr="00590EE4">
        <w:rPr>
          <w:rFonts w:cstheme="minorHAnsi"/>
        </w:rPr>
        <w:t>The local Standard Advisory Council on Religious Education.</w:t>
      </w:r>
    </w:p>
    <w:p w14:paraId="50F04212" w14:textId="77777777" w:rsidR="00590EE4" w:rsidRPr="00590EE4" w:rsidRDefault="00590EE4" w:rsidP="00590EE4">
      <w:pPr>
        <w:pStyle w:val="ListParagraph"/>
        <w:numPr>
          <w:ilvl w:val="0"/>
          <w:numId w:val="8"/>
        </w:numPr>
        <w:spacing w:after="200" w:line="276" w:lineRule="auto"/>
        <w:jc w:val="both"/>
        <w:rPr>
          <w:rFonts w:cstheme="minorHAnsi"/>
        </w:rPr>
      </w:pPr>
      <w:r w:rsidRPr="00590EE4">
        <w:rPr>
          <w:rFonts w:cstheme="minorHAnsi"/>
        </w:rPr>
        <w:t>Another relevant body, e.g. the diocese.</w:t>
      </w:r>
    </w:p>
    <w:p w14:paraId="2C237E70" w14:textId="3767FBCF" w:rsidR="00590EE4" w:rsidRDefault="00590EE4" w:rsidP="00590EE4">
      <w:pPr>
        <w:rPr>
          <w:rFonts w:asciiTheme="minorHAnsi" w:hAnsiTheme="minorHAnsi" w:cstheme="minorHAnsi"/>
        </w:rPr>
      </w:pPr>
      <w:r w:rsidRPr="00590EE4">
        <w:rPr>
          <w:rFonts w:asciiTheme="minorHAnsi" w:hAnsiTheme="minorHAnsi" w:cstheme="minorHAnsi"/>
        </w:rPr>
        <w:t xml:space="preserve">Complaints from parents who are dissatisfied with the handling of a request to withdraw their child from RE or collective worship will be handled in line with this </w:t>
      </w:r>
      <w:proofErr w:type="gramStart"/>
      <w:r w:rsidRPr="00590EE4">
        <w:rPr>
          <w:rFonts w:asciiTheme="minorHAnsi" w:hAnsiTheme="minorHAnsi" w:cstheme="minorHAnsi"/>
        </w:rPr>
        <w:t>complaints</w:t>
      </w:r>
      <w:proofErr w:type="gramEnd"/>
      <w:r w:rsidRPr="00590EE4">
        <w:rPr>
          <w:rFonts w:asciiTheme="minorHAnsi" w:hAnsiTheme="minorHAnsi" w:cstheme="minorHAnsi"/>
        </w:rPr>
        <w:t xml:space="preserve"> procedure. </w:t>
      </w:r>
    </w:p>
    <w:p w14:paraId="2B33FA42" w14:textId="77777777" w:rsidR="00590EE4" w:rsidRPr="00590EE4" w:rsidRDefault="00590EE4" w:rsidP="00590EE4">
      <w:pPr>
        <w:rPr>
          <w:rFonts w:asciiTheme="minorHAnsi" w:hAnsiTheme="minorHAnsi" w:cstheme="minorHAnsi"/>
        </w:rPr>
      </w:pPr>
    </w:p>
    <w:p w14:paraId="68B6569E"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 xml:space="preserve">Requests for information and issues with the school’s process for dealing with FOI requests, will be dealt with in accordance with the </w:t>
      </w:r>
      <w:r w:rsidRPr="00590EE4">
        <w:rPr>
          <w:rFonts w:asciiTheme="minorHAnsi" w:hAnsiTheme="minorHAnsi" w:cstheme="minorHAnsi"/>
          <w:color w:val="000000" w:themeColor="text1"/>
        </w:rPr>
        <w:t>Freedom of Information Policy</w:t>
      </w:r>
      <w:r w:rsidRPr="00590EE4">
        <w:rPr>
          <w:rFonts w:asciiTheme="minorHAnsi" w:hAnsiTheme="minorHAnsi" w:cstheme="minorHAnsi"/>
        </w:rPr>
        <w:t>.</w:t>
      </w:r>
    </w:p>
    <w:p w14:paraId="3625D3A0" w14:textId="77777777" w:rsidR="00590EE4" w:rsidRPr="00590EE4" w:rsidRDefault="00590EE4" w:rsidP="00590EE4">
      <w:pPr>
        <w:pStyle w:val="Heading10"/>
        <w:keepNext w:val="0"/>
        <w:keepLines w:val="0"/>
        <w:numPr>
          <w:ilvl w:val="0"/>
          <w:numId w:val="13"/>
        </w:numPr>
        <w:spacing w:before="200" w:after="200" w:line="276" w:lineRule="auto"/>
        <w:ind w:left="425" w:hanging="425"/>
        <w:jc w:val="both"/>
        <w:rPr>
          <w:rFonts w:asciiTheme="minorHAnsi" w:hAnsiTheme="minorHAnsi" w:cstheme="minorHAnsi"/>
          <w:b/>
          <w:color w:val="auto"/>
        </w:rPr>
      </w:pPr>
      <w:bookmarkStart w:id="25" w:name="_Exceptional_circumstances"/>
      <w:bookmarkEnd w:id="25"/>
      <w:r w:rsidRPr="00590EE4">
        <w:rPr>
          <w:rFonts w:asciiTheme="minorHAnsi" w:hAnsiTheme="minorHAnsi" w:cstheme="minorHAnsi"/>
          <w:b/>
          <w:color w:val="auto"/>
        </w:rPr>
        <w:t xml:space="preserve">Exceptional circumstances </w:t>
      </w:r>
    </w:p>
    <w:p w14:paraId="64346E00"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The DfE expects complainants to have completed the school’s complaints procedure before directing a complaint to them. The exceptions to this include when:</w:t>
      </w:r>
    </w:p>
    <w:p w14:paraId="4A6CDDC6" w14:textId="77777777" w:rsidR="00590EE4" w:rsidRPr="00590EE4" w:rsidRDefault="00590EE4" w:rsidP="00590EE4">
      <w:pPr>
        <w:pStyle w:val="ListParagraph"/>
        <w:numPr>
          <w:ilvl w:val="0"/>
          <w:numId w:val="9"/>
        </w:numPr>
        <w:spacing w:after="200" w:line="276" w:lineRule="auto"/>
        <w:jc w:val="both"/>
        <w:rPr>
          <w:rFonts w:cstheme="minorHAnsi"/>
        </w:rPr>
      </w:pPr>
      <w:r w:rsidRPr="00590EE4">
        <w:rPr>
          <w:rFonts w:cstheme="minorHAnsi"/>
        </w:rPr>
        <w:t xml:space="preserve">Pupils are at risk of harm. </w:t>
      </w:r>
    </w:p>
    <w:p w14:paraId="4D84E4B9" w14:textId="77777777" w:rsidR="00590EE4" w:rsidRPr="00590EE4" w:rsidRDefault="00590EE4" w:rsidP="00590EE4">
      <w:pPr>
        <w:pStyle w:val="ListParagraph"/>
        <w:numPr>
          <w:ilvl w:val="0"/>
          <w:numId w:val="9"/>
        </w:numPr>
        <w:spacing w:after="200" w:line="276" w:lineRule="auto"/>
        <w:jc w:val="both"/>
        <w:rPr>
          <w:rFonts w:cstheme="minorHAnsi"/>
        </w:rPr>
      </w:pPr>
      <w:r w:rsidRPr="00590EE4">
        <w:rPr>
          <w:rFonts w:cstheme="minorHAnsi"/>
        </w:rPr>
        <w:t xml:space="preserve">Pupils are missing education. </w:t>
      </w:r>
    </w:p>
    <w:p w14:paraId="7E476758" w14:textId="77777777" w:rsidR="00590EE4" w:rsidRPr="00590EE4" w:rsidRDefault="00590EE4" w:rsidP="00590EE4">
      <w:pPr>
        <w:pStyle w:val="ListParagraph"/>
        <w:numPr>
          <w:ilvl w:val="0"/>
          <w:numId w:val="9"/>
        </w:numPr>
        <w:spacing w:after="200" w:line="276" w:lineRule="auto"/>
        <w:jc w:val="both"/>
        <w:rPr>
          <w:rFonts w:cstheme="minorHAnsi"/>
        </w:rPr>
      </w:pPr>
      <w:r w:rsidRPr="00590EE4">
        <w:rPr>
          <w:rFonts w:cstheme="minorHAnsi"/>
        </w:rPr>
        <w:t xml:space="preserve">A complainant is being prevented from having their complaint progress through the school’s complaints procedure. </w:t>
      </w:r>
    </w:p>
    <w:p w14:paraId="14548884" w14:textId="77777777" w:rsidR="00590EE4" w:rsidRPr="00590EE4" w:rsidRDefault="00590EE4" w:rsidP="00590EE4">
      <w:pPr>
        <w:pStyle w:val="ListParagraph"/>
        <w:numPr>
          <w:ilvl w:val="0"/>
          <w:numId w:val="9"/>
        </w:numPr>
        <w:spacing w:after="200" w:line="276" w:lineRule="auto"/>
        <w:jc w:val="both"/>
        <w:rPr>
          <w:rFonts w:cstheme="minorHAnsi"/>
        </w:rPr>
      </w:pPr>
      <w:r w:rsidRPr="00590EE4">
        <w:rPr>
          <w:rFonts w:cstheme="minorHAnsi"/>
        </w:rPr>
        <w:t xml:space="preserve">The DfE has evidence that the school is proposing to act or is acting unlawfully or unreasonably. </w:t>
      </w:r>
    </w:p>
    <w:p w14:paraId="0A05F903" w14:textId="04148973" w:rsidR="00590EE4" w:rsidRDefault="00590EE4" w:rsidP="00590EE4">
      <w:pPr>
        <w:rPr>
          <w:rFonts w:asciiTheme="minorHAnsi" w:hAnsiTheme="minorHAnsi" w:cstheme="minorHAnsi"/>
          <w:color w:val="000000" w:themeColor="text1"/>
        </w:rPr>
      </w:pPr>
      <w:r w:rsidRPr="00590EE4">
        <w:rPr>
          <w:rFonts w:asciiTheme="minorHAnsi" w:hAnsiTheme="minorHAnsi" w:cstheme="minorHAnsi"/>
        </w:rPr>
        <w:t xml:space="preserve">If a social services authority decides to investigate a situation, </w:t>
      </w:r>
      <w:r w:rsidRPr="00590EE4">
        <w:rPr>
          <w:rFonts w:asciiTheme="minorHAnsi" w:hAnsiTheme="minorHAnsi" w:cstheme="minorHAnsi"/>
          <w:color w:val="000000" w:themeColor="text1"/>
        </w:rPr>
        <w:t xml:space="preserve">the Headteacher or governing board may postpone the complaints procedure. </w:t>
      </w:r>
    </w:p>
    <w:p w14:paraId="22E9C198" w14:textId="77777777" w:rsidR="00590EE4" w:rsidRPr="00590EE4" w:rsidRDefault="00590EE4" w:rsidP="00590EE4">
      <w:pPr>
        <w:rPr>
          <w:rFonts w:asciiTheme="minorHAnsi" w:hAnsiTheme="minorHAnsi" w:cstheme="minorHAnsi"/>
          <w:color w:val="000000" w:themeColor="text1"/>
        </w:rPr>
      </w:pPr>
    </w:p>
    <w:p w14:paraId="37DBB173" w14:textId="77777777" w:rsidR="00590EE4" w:rsidRDefault="00590EE4" w:rsidP="00590EE4">
      <w:pPr>
        <w:rPr>
          <w:rFonts w:asciiTheme="minorHAnsi" w:hAnsiTheme="minorHAnsi" w:cstheme="minorHAnsi"/>
        </w:rPr>
      </w:pPr>
      <w:r w:rsidRPr="00590EE4">
        <w:rPr>
          <w:rFonts w:asciiTheme="minorHAnsi" w:hAnsiTheme="minorHAnsi" w:cstheme="minorHAnsi"/>
        </w:rPr>
        <w:t xml:space="preserve">Where a matter can be resolved through a legal appeal, it will not be considered as a formal complaint. The key areas are: admissions decisions, certain decisions relating to formal assessment of SEND, and decisions to permanently exclude a child.   </w:t>
      </w:r>
    </w:p>
    <w:p w14:paraId="222E9F64" w14:textId="7CB49C43" w:rsidR="00590EE4" w:rsidRPr="00590EE4" w:rsidRDefault="00590EE4" w:rsidP="00590EE4">
      <w:pPr>
        <w:rPr>
          <w:rFonts w:asciiTheme="minorHAnsi" w:hAnsiTheme="minorHAnsi" w:cstheme="minorHAnsi"/>
        </w:rPr>
      </w:pPr>
      <w:r w:rsidRPr="00590EE4">
        <w:rPr>
          <w:rFonts w:asciiTheme="minorHAnsi" w:hAnsiTheme="minorHAnsi" w:cstheme="minorHAnsi"/>
        </w:rPr>
        <w:t xml:space="preserve"> </w:t>
      </w:r>
    </w:p>
    <w:p w14:paraId="71A574C0"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 xml:space="preserve">If a complainant commences legal action against the school in relation to their complaint, the school will consider whether to suspend the complaints procedure, until those legal proceedings have concluded. </w:t>
      </w:r>
    </w:p>
    <w:p w14:paraId="737CD724" w14:textId="77777777" w:rsidR="00590EE4" w:rsidRPr="00590EE4" w:rsidRDefault="00590EE4" w:rsidP="00590EE4">
      <w:pPr>
        <w:pStyle w:val="Heading10"/>
        <w:keepNext w:val="0"/>
        <w:keepLines w:val="0"/>
        <w:numPr>
          <w:ilvl w:val="0"/>
          <w:numId w:val="13"/>
        </w:numPr>
        <w:spacing w:before="200" w:after="200" w:line="276" w:lineRule="auto"/>
        <w:ind w:left="567" w:hanging="567"/>
        <w:jc w:val="both"/>
        <w:rPr>
          <w:rFonts w:asciiTheme="minorHAnsi" w:hAnsiTheme="minorHAnsi" w:cstheme="minorHAnsi"/>
          <w:b/>
          <w:color w:val="auto"/>
        </w:rPr>
      </w:pPr>
      <w:bookmarkStart w:id="26" w:name="_[Updated]_Managing_unreasonable"/>
      <w:bookmarkEnd w:id="26"/>
      <w:r w:rsidRPr="00590EE4">
        <w:rPr>
          <w:rFonts w:asciiTheme="minorHAnsi" w:hAnsiTheme="minorHAnsi" w:cstheme="minorHAnsi"/>
          <w:b/>
          <w:color w:val="auto"/>
        </w:rPr>
        <w:t xml:space="preserve">Managing serial and unreasonable complaints </w:t>
      </w:r>
    </w:p>
    <w:p w14:paraId="175687C7" w14:textId="02334D0B" w:rsidR="00590EE4" w:rsidRDefault="00590EE4" w:rsidP="00590EE4">
      <w:pPr>
        <w:rPr>
          <w:rFonts w:asciiTheme="minorHAnsi" w:hAnsiTheme="minorHAnsi" w:cstheme="minorHAnsi"/>
        </w:rPr>
      </w:pPr>
      <w:r w:rsidRPr="00590EE4">
        <w:rPr>
          <w:rFonts w:asciiTheme="minorHAnsi" w:hAnsiTheme="minorHAnsi" w:cstheme="minorHAnsi"/>
        </w:rPr>
        <w:t xml:space="preserve">The school is committed to dealing with all complaints fairly and impartially, and to providing a high-quality service to those who complain. The school will not normally limit the contact complainants have with it; however, the school will not expect staff to tolerate unacceptable behaviour and will </w:t>
      </w:r>
      <w:proofErr w:type="gramStart"/>
      <w:r w:rsidRPr="00590EE4">
        <w:rPr>
          <w:rFonts w:asciiTheme="minorHAnsi" w:hAnsiTheme="minorHAnsi" w:cstheme="minorHAnsi"/>
        </w:rPr>
        <w:t>take action</w:t>
      </w:r>
      <w:proofErr w:type="gramEnd"/>
      <w:r w:rsidRPr="00590EE4">
        <w:rPr>
          <w:rFonts w:asciiTheme="minorHAnsi" w:hAnsiTheme="minorHAnsi" w:cstheme="minorHAnsi"/>
        </w:rPr>
        <w:t xml:space="preserve"> to protect staff from that behaviour, including that which is abusive, offensive or threatening.</w:t>
      </w:r>
    </w:p>
    <w:p w14:paraId="051F3E52" w14:textId="77777777" w:rsidR="00590EE4" w:rsidRPr="00590EE4" w:rsidRDefault="00590EE4" w:rsidP="00590EE4">
      <w:pPr>
        <w:rPr>
          <w:rFonts w:asciiTheme="minorHAnsi" w:hAnsiTheme="minorHAnsi" w:cstheme="minorHAnsi"/>
        </w:rPr>
      </w:pPr>
    </w:p>
    <w:p w14:paraId="6DA38EF8"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A complaint may be regarded as unreasonable when the person making the complaint:</w:t>
      </w:r>
    </w:p>
    <w:p w14:paraId="36B0AA58" w14:textId="77777777" w:rsidR="00590EE4" w:rsidRPr="00590EE4" w:rsidRDefault="00590EE4" w:rsidP="00590EE4">
      <w:pPr>
        <w:pStyle w:val="ListParagraph"/>
        <w:numPr>
          <w:ilvl w:val="0"/>
          <w:numId w:val="10"/>
        </w:numPr>
        <w:spacing w:after="200" w:line="276" w:lineRule="auto"/>
        <w:jc w:val="both"/>
        <w:rPr>
          <w:rFonts w:cstheme="minorHAnsi"/>
        </w:rPr>
      </w:pPr>
      <w:r w:rsidRPr="00590EE4">
        <w:rPr>
          <w:rFonts w:cstheme="minorHAnsi"/>
        </w:rPr>
        <w:t>Refuses to articulate their complaint or specify the grounds of a complaint or the outcomes sought by raising the complaint, despite offers of assistance.</w:t>
      </w:r>
    </w:p>
    <w:p w14:paraId="3283BB53" w14:textId="77777777" w:rsidR="00590EE4" w:rsidRPr="00590EE4" w:rsidRDefault="00590EE4" w:rsidP="00590EE4">
      <w:pPr>
        <w:pStyle w:val="ListParagraph"/>
        <w:numPr>
          <w:ilvl w:val="0"/>
          <w:numId w:val="10"/>
        </w:numPr>
        <w:spacing w:after="200" w:line="276" w:lineRule="auto"/>
        <w:jc w:val="both"/>
        <w:rPr>
          <w:rFonts w:cstheme="minorHAnsi"/>
        </w:rPr>
      </w:pPr>
      <w:r w:rsidRPr="00590EE4">
        <w:rPr>
          <w:rFonts w:cstheme="minorHAnsi"/>
        </w:rPr>
        <w:t>Refuses to cooperate with the complaints investigation process while still wishing their complaint to be resolved.</w:t>
      </w:r>
    </w:p>
    <w:p w14:paraId="02B63254" w14:textId="77777777" w:rsidR="00590EE4" w:rsidRPr="00590EE4" w:rsidRDefault="00590EE4" w:rsidP="00590EE4">
      <w:pPr>
        <w:pStyle w:val="ListParagraph"/>
        <w:numPr>
          <w:ilvl w:val="0"/>
          <w:numId w:val="10"/>
        </w:numPr>
        <w:spacing w:after="200" w:line="276" w:lineRule="auto"/>
        <w:jc w:val="both"/>
        <w:rPr>
          <w:rFonts w:cstheme="minorHAnsi"/>
        </w:rPr>
      </w:pPr>
      <w:r w:rsidRPr="00590EE4">
        <w:rPr>
          <w:rFonts w:cstheme="minorHAnsi"/>
        </w:rPr>
        <w:t xml:space="preserve">Refuses to accept that certain issues are not within the scope of a </w:t>
      </w:r>
      <w:proofErr w:type="gramStart"/>
      <w:r w:rsidRPr="00590EE4">
        <w:rPr>
          <w:rFonts w:cstheme="minorHAnsi"/>
        </w:rPr>
        <w:t>complaints</w:t>
      </w:r>
      <w:proofErr w:type="gramEnd"/>
      <w:r w:rsidRPr="00590EE4">
        <w:rPr>
          <w:rFonts w:cstheme="minorHAnsi"/>
        </w:rPr>
        <w:t xml:space="preserve"> procedure.</w:t>
      </w:r>
    </w:p>
    <w:p w14:paraId="22B56575" w14:textId="77777777" w:rsidR="00590EE4" w:rsidRPr="00590EE4" w:rsidRDefault="00590EE4" w:rsidP="00590EE4">
      <w:pPr>
        <w:pStyle w:val="ListParagraph"/>
        <w:numPr>
          <w:ilvl w:val="0"/>
          <w:numId w:val="10"/>
        </w:numPr>
        <w:spacing w:after="200" w:line="276" w:lineRule="auto"/>
        <w:jc w:val="both"/>
        <w:rPr>
          <w:rFonts w:cstheme="minorHAnsi"/>
        </w:rPr>
      </w:pPr>
      <w:r w:rsidRPr="00590EE4">
        <w:rPr>
          <w:rFonts w:cstheme="minorHAnsi"/>
        </w:rPr>
        <w:lastRenderedPageBreak/>
        <w:t>Insists on the complaint being dealt with in ways which are incompatible with the adopted complaints procedure or with good practice.</w:t>
      </w:r>
    </w:p>
    <w:p w14:paraId="2402020A" w14:textId="77777777" w:rsidR="00590EE4" w:rsidRPr="00590EE4" w:rsidRDefault="00590EE4" w:rsidP="00590EE4">
      <w:pPr>
        <w:pStyle w:val="ListParagraph"/>
        <w:numPr>
          <w:ilvl w:val="0"/>
          <w:numId w:val="10"/>
        </w:numPr>
        <w:spacing w:after="200" w:line="276" w:lineRule="auto"/>
        <w:jc w:val="both"/>
        <w:rPr>
          <w:rFonts w:cstheme="minorHAnsi"/>
        </w:rPr>
      </w:pPr>
      <w:r w:rsidRPr="00590EE4">
        <w:rPr>
          <w:rFonts w:cstheme="minorHAnsi"/>
        </w:rPr>
        <w:t xml:space="preserve">Introduces trivial or irrelevant information which the complainant expects to be </w:t>
      </w:r>
      <w:proofErr w:type="gramStart"/>
      <w:r w:rsidRPr="00590EE4">
        <w:rPr>
          <w:rFonts w:cstheme="minorHAnsi"/>
        </w:rPr>
        <w:t>taken into account</w:t>
      </w:r>
      <w:proofErr w:type="gramEnd"/>
      <w:r w:rsidRPr="00590EE4">
        <w:rPr>
          <w:rFonts w:cstheme="minorHAnsi"/>
        </w:rPr>
        <w:t xml:space="preserve"> and commented on, or raises large numbers of detailed but unimportant questions, and insists they are fully answered, often immediately and to their own timescales.</w:t>
      </w:r>
    </w:p>
    <w:p w14:paraId="7C14FD84" w14:textId="77777777" w:rsidR="00590EE4" w:rsidRPr="00590EE4" w:rsidRDefault="00590EE4" w:rsidP="00590EE4">
      <w:pPr>
        <w:pStyle w:val="ListParagraph"/>
        <w:numPr>
          <w:ilvl w:val="0"/>
          <w:numId w:val="10"/>
        </w:numPr>
        <w:spacing w:after="200" w:line="276" w:lineRule="auto"/>
        <w:jc w:val="both"/>
        <w:rPr>
          <w:rFonts w:cstheme="minorHAnsi"/>
        </w:rPr>
      </w:pPr>
      <w:r w:rsidRPr="00590EE4">
        <w:rPr>
          <w:rFonts w:cstheme="minorHAnsi"/>
        </w:rPr>
        <w:t>Makes unjustified complaints about staff who are trying to deal with the issues and seeks to have them replaced.</w:t>
      </w:r>
    </w:p>
    <w:p w14:paraId="4C4EA085" w14:textId="77777777" w:rsidR="00590EE4" w:rsidRPr="00590EE4" w:rsidRDefault="00590EE4" w:rsidP="00590EE4">
      <w:pPr>
        <w:pStyle w:val="ListParagraph"/>
        <w:numPr>
          <w:ilvl w:val="0"/>
          <w:numId w:val="10"/>
        </w:numPr>
        <w:spacing w:after="200" w:line="276" w:lineRule="auto"/>
        <w:jc w:val="both"/>
        <w:rPr>
          <w:rFonts w:cstheme="minorHAnsi"/>
        </w:rPr>
      </w:pPr>
      <w:r w:rsidRPr="00590EE4">
        <w:rPr>
          <w:rFonts w:cstheme="minorHAnsi"/>
        </w:rPr>
        <w:t>Changes the basis of the complaint as the investigation proceeds.</w:t>
      </w:r>
    </w:p>
    <w:p w14:paraId="7F70F9FC" w14:textId="77777777" w:rsidR="00590EE4" w:rsidRPr="00590EE4" w:rsidRDefault="00590EE4" w:rsidP="00590EE4">
      <w:pPr>
        <w:pStyle w:val="ListParagraph"/>
        <w:numPr>
          <w:ilvl w:val="0"/>
          <w:numId w:val="10"/>
        </w:numPr>
        <w:spacing w:after="200" w:line="276" w:lineRule="auto"/>
        <w:jc w:val="both"/>
        <w:rPr>
          <w:rFonts w:cstheme="minorHAnsi"/>
        </w:rPr>
      </w:pPr>
      <w:r w:rsidRPr="00590EE4">
        <w:rPr>
          <w:rFonts w:cstheme="minorHAnsi"/>
        </w:rPr>
        <w:t>Repeatedly makes the same complaint (despite previous investigations or responses concluding that the complaint is groundless or has been addressed).</w:t>
      </w:r>
    </w:p>
    <w:p w14:paraId="2C33396D" w14:textId="77777777" w:rsidR="00590EE4" w:rsidRPr="00590EE4" w:rsidRDefault="00590EE4" w:rsidP="00590EE4">
      <w:pPr>
        <w:pStyle w:val="ListParagraph"/>
        <w:numPr>
          <w:ilvl w:val="0"/>
          <w:numId w:val="10"/>
        </w:numPr>
        <w:spacing w:after="200" w:line="276" w:lineRule="auto"/>
        <w:jc w:val="both"/>
        <w:rPr>
          <w:rFonts w:cstheme="minorHAnsi"/>
        </w:rPr>
      </w:pPr>
      <w:r w:rsidRPr="00590EE4">
        <w:rPr>
          <w:rFonts w:cstheme="minorHAnsi"/>
        </w:rPr>
        <w:t>Refuses to accept the findings of the investigation into that complaint where the school’s complaints procedure has been fully and properly implemented and completed including referral to the DfE.</w:t>
      </w:r>
    </w:p>
    <w:p w14:paraId="442ECE42" w14:textId="77777777" w:rsidR="00590EE4" w:rsidRPr="00590EE4" w:rsidRDefault="00590EE4" w:rsidP="00590EE4">
      <w:pPr>
        <w:pStyle w:val="ListParagraph"/>
        <w:numPr>
          <w:ilvl w:val="0"/>
          <w:numId w:val="10"/>
        </w:numPr>
        <w:spacing w:after="200" w:line="276" w:lineRule="auto"/>
        <w:jc w:val="both"/>
        <w:rPr>
          <w:rFonts w:cstheme="minorHAnsi"/>
        </w:rPr>
      </w:pPr>
      <w:r w:rsidRPr="00590EE4">
        <w:rPr>
          <w:rFonts w:cstheme="minorHAnsi"/>
        </w:rPr>
        <w:t>Seeks an unrealistic outcome.</w:t>
      </w:r>
    </w:p>
    <w:p w14:paraId="52AB94A4" w14:textId="77777777" w:rsidR="00590EE4" w:rsidRPr="00590EE4" w:rsidRDefault="00590EE4" w:rsidP="00590EE4">
      <w:pPr>
        <w:pStyle w:val="ListParagraph"/>
        <w:numPr>
          <w:ilvl w:val="0"/>
          <w:numId w:val="10"/>
        </w:numPr>
        <w:spacing w:after="200" w:line="276" w:lineRule="auto"/>
        <w:jc w:val="both"/>
        <w:rPr>
          <w:rFonts w:cstheme="minorHAnsi"/>
        </w:rPr>
      </w:pPr>
      <w:r w:rsidRPr="00590EE4">
        <w:rPr>
          <w:rFonts w:cstheme="minorHAnsi"/>
        </w:rPr>
        <w:t>Makes excessive demands on school time by frequent, lengthy, complicated and stressful contact with staff regarding the complaint in person, in writing, by email and by telephone while the complaint is being dealt with.</w:t>
      </w:r>
    </w:p>
    <w:p w14:paraId="1B72292D" w14:textId="77777777" w:rsidR="00590EE4" w:rsidRPr="00590EE4" w:rsidRDefault="00590EE4" w:rsidP="00590EE4">
      <w:pPr>
        <w:pStyle w:val="ListParagraph"/>
        <w:numPr>
          <w:ilvl w:val="0"/>
          <w:numId w:val="10"/>
        </w:numPr>
        <w:spacing w:after="200" w:line="276" w:lineRule="auto"/>
        <w:jc w:val="both"/>
        <w:rPr>
          <w:rFonts w:cstheme="minorHAnsi"/>
        </w:rPr>
      </w:pPr>
      <w:r w:rsidRPr="00590EE4">
        <w:rPr>
          <w:rFonts w:cstheme="minorHAnsi"/>
        </w:rPr>
        <w:t>Uses threats to intimidate.</w:t>
      </w:r>
    </w:p>
    <w:p w14:paraId="05A275C6" w14:textId="77777777" w:rsidR="00590EE4" w:rsidRPr="00590EE4" w:rsidRDefault="00590EE4" w:rsidP="00590EE4">
      <w:pPr>
        <w:pStyle w:val="ListParagraph"/>
        <w:numPr>
          <w:ilvl w:val="0"/>
          <w:numId w:val="10"/>
        </w:numPr>
        <w:spacing w:after="200" w:line="276" w:lineRule="auto"/>
        <w:jc w:val="both"/>
        <w:rPr>
          <w:rFonts w:cstheme="minorHAnsi"/>
        </w:rPr>
      </w:pPr>
      <w:r w:rsidRPr="00590EE4">
        <w:rPr>
          <w:rFonts w:cstheme="minorHAnsi"/>
        </w:rPr>
        <w:t>Uses abusive, offensive or discriminatory language or violence.</w:t>
      </w:r>
    </w:p>
    <w:p w14:paraId="448CD8EA" w14:textId="77777777" w:rsidR="00590EE4" w:rsidRPr="00590EE4" w:rsidRDefault="00590EE4" w:rsidP="00590EE4">
      <w:pPr>
        <w:pStyle w:val="ListParagraph"/>
        <w:numPr>
          <w:ilvl w:val="0"/>
          <w:numId w:val="10"/>
        </w:numPr>
        <w:spacing w:after="200" w:line="276" w:lineRule="auto"/>
        <w:jc w:val="both"/>
        <w:rPr>
          <w:rFonts w:cstheme="minorHAnsi"/>
        </w:rPr>
      </w:pPr>
      <w:r w:rsidRPr="00590EE4">
        <w:rPr>
          <w:rFonts w:cstheme="minorHAnsi"/>
        </w:rPr>
        <w:t>Knowingly provides falsified information.</w:t>
      </w:r>
    </w:p>
    <w:p w14:paraId="6A6A5462" w14:textId="77777777" w:rsidR="00590EE4" w:rsidRPr="00590EE4" w:rsidRDefault="00590EE4" w:rsidP="00590EE4">
      <w:pPr>
        <w:pStyle w:val="ListParagraph"/>
        <w:numPr>
          <w:ilvl w:val="0"/>
          <w:numId w:val="10"/>
        </w:numPr>
        <w:spacing w:after="200" w:line="276" w:lineRule="auto"/>
        <w:jc w:val="both"/>
        <w:rPr>
          <w:rFonts w:cstheme="minorHAnsi"/>
        </w:rPr>
      </w:pPr>
      <w:r w:rsidRPr="00590EE4">
        <w:rPr>
          <w:rFonts w:cstheme="minorHAnsi"/>
        </w:rPr>
        <w:t>Publishes unacceptable information on social media or other public forums.</w:t>
      </w:r>
    </w:p>
    <w:p w14:paraId="0C342978" w14:textId="1A3535BF" w:rsidR="00590EE4" w:rsidRDefault="00590EE4" w:rsidP="00590EE4">
      <w:pPr>
        <w:rPr>
          <w:rFonts w:asciiTheme="minorHAnsi" w:hAnsiTheme="minorHAnsi" w:cstheme="minorHAnsi"/>
        </w:rPr>
      </w:pPr>
      <w:r w:rsidRPr="00590EE4">
        <w:rPr>
          <w:rFonts w:asciiTheme="minorHAnsi" w:hAnsiTheme="minorHAnsi" w:cstheme="minorHAnsi"/>
        </w:rPr>
        <w:t>Complainants should limit the numbers of communications with a school while a complaint is being progressed. It is not helpful if repeated correspondence is sent (either by letter, phone, email or text) as it could delay the outcome being reached.</w:t>
      </w:r>
    </w:p>
    <w:p w14:paraId="065B8F69" w14:textId="77777777" w:rsidR="00590EE4" w:rsidRPr="00590EE4" w:rsidRDefault="00590EE4" w:rsidP="00590EE4">
      <w:pPr>
        <w:rPr>
          <w:rFonts w:asciiTheme="minorHAnsi" w:hAnsiTheme="minorHAnsi" w:cstheme="minorHAnsi"/>
        </w:rPr>
      </w:pPr>
    </w:p>
    <w:p w14:paraId="4827895B" w14:textId="1AA6806C" w:rsidR="00590EE4" w:rsidRDefault="00590EE4" w:rsidP="00590EE4">
      <w:pPr>
        <w:rPr>
          <w:rFonts w:asciiTheme="minorHAnsi" w:hAnsiTheme="minorHAnsi" w:cstheme="minorHAnsi"/>
        </w:rPr>
      </w:pPr>
      <w:r w:rsidRPr="00590EE4">
        <w:rPr>
          <w:rFonts w:asciiTheme="minorHAnsi" w:hAnsiTheme="minorHAnsi" w:cstheme="minorHAnsi"/>
        </w:rPr>
        <w:t xml:space="preserve">Whenever possible, the </w:t>
      </w:r>
      <w:r w:rsidRPr="00590EE4">
        <w:rPr>
          <w:rFonts w:asciiTheme="minorHAnsi" w:hAnsiTheme="minorHAnsi" w:cstheme="minorHAnsi"/>
          <w:color w:val="000000" w:themeColor="text1"/>
        </w:rPr>
        <w:t>Headteacher</w:t>
      </w:r>
      <w:r w:rsidRPr="00590EE4">
        <w:rPr>
          <w:rFonts w:asciiTheme="minorHAnsi" w:hAnsiTheme="minorHAnsi" w:cstheme="minorHAnsi"/>
        </w:rPr>
        <w:t xml:space="preserve"> or chair </w:t>
      </w:r>
      <w:r w:rsidRPr="00590EE4">
        <w:rPr>
          <w:rFonts w:asciiTheme="minorHAnsi" w:hAnsiTheme="minorHAnsi" w:cstheme="minorHAnsi"/>
          <w:color w:val="000000" w:themeColor="text1"/>
        </w:rPr>
        <w:t xml:space="preserve">of governors </w:t>
      </w:r>
      <w:r w:rsidRPr="00590EE4">
        <w:rPr>
          <w:rFonts w:asciiTheme="minorHAnsi" w:hAnsiTheme="minorHAnsi" w:cstheme="minorHAnsi"/>
        </w:rPr>
        <w:t>will discuss any concerns with the complainant informally before applying an ‘unreasonable’ marking.</w:t>
      </w:r>
    </w:p>
    <w:p w14:paraId="0099754A" w14:textId="77777777" w:rsidR="00590EE4" w:rsidRPr="00590EE4" w:rsidRDefault="00590EE4" w:rsidP="00590EE4">
      <w:pPr>
        <w:rPr>
          <w:rFonts w:asciiTheme="minorHAnsi" w:hAnsiTheme="minorHAnsi" w:cstheme="minorHAnsi"/>
        </w:rPr>
      </w:pPr>
    </w:p>
    <w:p w14:paraId="2FCD3AB5" w14:textId="01995A28" w:rsidR="00590EE4" w:rsidRDefault="00590EE4" w:rsidP="00590EE4">
      <w:pPr>
        <w:rPr>
          <w:rFonts w:asciiTheme="minorHAnsi" w:hAnsiTheme="minorHAnsi" w:cstheme="minorHAnsi"/>
        </w:rPr>
      </w:pPr>
      <w:r w:rsidRPr="00590EE4">
        <w:rPr>
          <w:rFonts w:asciiTheme="minorHAnsi" w:hAnsiTheme="minorHAnsi" w:cstheme="minorHAnsi"/>
        </w:rPr>
        <w:t xml:space="preserve">If the behaviour continues, the </w:t>
      </w:r>
      <w:r w:rsidRPr="00590EE4">
        <w:rPr>
          <w:rFonts w:asciiTheme="minorHAnsi" w:hAnsiTheme="minorHAnsi" w:cstheme="minorHAnsi"/>
          <w:color w:val="000000" w:themeColor="text1"/>
        </w:rPr>
        <w:t xml:space="preserve">Headteacher </w:t>
      </w:r>
      <w:r w:rsidRPr="00590EE4">
        <w:rPr>
          <w:rFonts w:asciiTheme="minorHAnsi" w:hAnsiTheme="minorHAnsi" w:cstheme="minorHAnsi"/>
        </w:rPr>
        <w:t>will write to the complainant explaining that their behaviour is unreasonable and asking them to change it. For complainants who excessively contact the school causing a significant level of disruption, the school may specify methods of communication and limit the number of contacts in a communication plan. This will usually be reviewed after six months.</w:t>
      </w:r>
    </w:p>
    <w:p w14:paraId="73246E0B" w14:textId="77777777" w:rsidR="00590EE4" w:rsidRPr="00590EE4" w:rsidRDefault="00590EE4" w:rsidP="00590EE4">
      <w:pPr>
        <w:rPr>
          <w:rFonts w:asciiTheme="minorHAnsi" w:hAnsiTheme="minorHAnsi" w:cstheme="minorHAnsi"/>
        </w:rPr>
      </w:pPr>
    </w:p>
    <w:p w14:paraId="6F51F2A4"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A decision to stop responding will only be considered in circumstances where the following statements are true:</w:t>
      </w:r>
    </w:p>
    <w:p w14:paraId="35D662F5" w14:textId="77777777" w:rsidR="00590EE4" w:rsidRPr="00590EE4" w:rsidRDefault="00590EE4" w:rsidP="00590EE4">
      <w:pPr>
        <w:pStyle w:val="ListParagraph"/>
        <w:numPr>
          <w:ilvl w:val="0"/>
          <w:numId w:val="11"/>
        </w:numPr>
        <w:spacing w:after="200" w:line="276" w:lineRule="auto"/>
        <w:jc w:val="both"/>
        <w:rPr>
          <w:rFonts w:cstheme="minorHAnsi"/>
        </w:rPr>
      </w:pPr>
      <w:r w:rsidRPr="00590EE4">
        <w:rPr>
          <w:rFonts w:cstheme="minorHAnsi"/>
        </w:rPr>
        <w:t>Every reasonable step has been taken to address the complainant’s concerns.</w:t>
      </w:r>
    </w:p>
    <w:p w14:paraId="7C9F21B3" w14:textId="77777777" w:rsidR="00590EE4" w:rsidRPr="00590EE4" w:rsidRDefault="00590EE4" w:rsidP="00590EE4">
      <w:pPr>
        <w:pStyle w:val="ListParagraph"/>
        <w:numPr>
          <w:ilvl w:val="0"/>
          <w:numId w:val="11"/>
        </w:numPr>
        <w:spacing w:after="200" w:line="276" w:lineRule="auto"/>
        <w:jc w:val="both"/>
        <w:rPr>
          <w:rFonts w:cstheme="minorHAnsi"/>
        </w:rPr>
      </w:pPr>
      <w:r w:rsidRPr="00590EE4">
        <w:rPr>
          <w:rFonts w:cstheme="minorHAnsi"/>
        </w:rPr>
        <w:t>The complainant has been given a clear statement of the school’s position and their options.</w:t>
      </w:r>
    </w:p>
    <w:p w14:paraId="7FDCC1EA" w14:textId="77777777" w:rsidR="00590EE4" w:rsidRPr="00590EE4" w:rsidRDefault="00590EE4" w:rsidP="00590EE4">
      <w:pPr>
        <w:pStyle w:val="ListParagraph"/>
        <w:numPr>
          <w:ilvl w:val="0"/>
          <w:numId w:val="11"/>
        </w:numPr>
        <w:spacing w:after="200" w:line="276" w:lineRule="auto"/>
        <w:jc w:val="both"/>
        <w:rPr>
          <w:rFonts w:cstheme="minorHAnsi"/>
        </w:rPr>
      </w:pPr>
      <w:r w:rsidRPr="00590EE4">
        <w:rPr>
          <w:rFonts w:cstheme="minorHAnsi"/>
        </w:rPr>
        <w:t>The complainant contacts the school repeatedly, making substantially the same points each time.</w:t>
      </w:r>
    </w:p>
    <w:p w14:paraId="530831CE"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 xml:space="preserve">If the above criteria are met, in </w:t>
      </w:r>
      <w:proofErr w:type="gramStart"/>
      <w:r w:rsidRPr="00590EE4">
        <w:rPr>
          <w:rFonts w:asciiTheme="minorHAnsi" w:hAnsiTheme="minorHAnsi" w:cstheme="minorHAnsi"/>
        </w:rPr>
        <w:t>making a decision</w:t>
      </w:r>
      <w:proofErr w:type="gramEnd"/>
      <w:r w:rsidRPr="00590EE4">
        <w:rPr>
          <w:rFonts w:asciiTheme="minorHAnsi" w:hAnsiTheme="minorHAnsi" w:cstheme="minorHAnsi"/>
        </w:rPr>
        <w:t xml:space="preserve"> to stop responding the school will also consider if the complainant is often abusive or aggressive in their communication, makes insulting personal comments about staff or threats towards them, and if the school believes their intent is to disrupt or inconvenience the school.</w:t>
      </w:r>
    </w:p>
    <w:p w14:paraId="7C6B9927" w14:textId="579EA112" w:rsidR="00590EE4" w:rsidRDefault="00590EE4" w:rsidP="00590EE4">
      <w:pPr>
        <w:rPr>
          <w:rFonts w:asciiTheme="minorHAnsi" w:hAnsiTheme="minorHAnsi" w:cstheme="minorHAnsi"/>
        </w:rPr>
      </w:pPr>
      <w:r w:rsidRPr="00590EE4">
        <w:rPr>
          <w:rFonts w:asciiTheme="minorHAnsi" w:hAnsiTheme="minorHAnsi" w:cstheme="minorHAnsi"/>
        </w:rPr>
        <w:t>The school will not stop responding to a complainant on the basis that they are difficult to deal with or they ask complex questions.</w:t>
      </w:r>
    </w:p>
    <w:p w14:paraId="7B960554" w14:textId="77777777" w:rsidR="00590EE4" w:rsidRPr="00590EE4" w:rsidRDefault="00590EE4" w:rsidP="00590EE4">
      <w:pPr>
        <w:rPr>
          <w:rFonts w:asciiTheme="minorHAnsi" w:hAnsiTheme="minorHAnsi" w:cstheme="minorHAnsi"/>
        </w:rPr>
      </w:pPr>
    </w:p>
    <w:p w14:paraId="46DF6DE5"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 xml:space="preserve">In response to any serious incident of aggression or violence, the concerns and actions taken will be put in writing immediately and the police informed. This may include banning an individual from the premises. </w:t>
      </w:r>
      <w:bookmarkStart w:id="27" w:name="_Complaints_campaigns"/>
      <w:bookmarkStart w:id="28" w:name="_Complaints_campaigns_1"/>
      <w:bookmarkStart w:id="29" w:name="_Managing_serial_and"/>
      <w:bookmarkEnd w:id="27"/>
      <w:bookmarkEnd w:id="28"/>
      <w:bookmarkEnd w:id="29"/>
    </w:p>
    <w:p w14:paraId="0487C66F" w14:textId="77777777" w:rsidR="00590EE4" w:rsidRPr="00590EE4" w:rsidRDefault="00590EE4" w:rsidP="00590EE4">
      <w:pPr>
        <w:pStyle w:val="Heading10"/>
        <w:keepNext w:val="0"/>
        <w:keepLines w:val="0"/>
        <w:numPr>
          <w:ilvl w:val="0"/>
          <w:numId w:val="13"/>
        </w:numPr>
        <w:spacing w:before="200" w:after="200" w:line="276" w:lineRule="auto"/>
        <w:ind w:left="567" w:hanging="567"/>
        <w:jc w:val="both"/>
        <w:rPr>
          <w:rFonts w:asciiTheme="minorHAnsi" w:hAnsiTheme="minorHAnsi" w:cstheme="minorHAnsi"/>
          <w:b/>
          <w:color w:val="auto"/>
        </w:rPr>
      </w:pPr>
      <w:r w:rsidRPr="00590EE4">
        <w:rPr>
          <w:rFonts w:asciiTheme="minorHAnsi" w:hAnsiTheme="minorHAnsi" w:cstheme="minorHAnsi"/>
          <w:b/>
          <w:color w:val="auto"/>
        </w:rPr>
        <w:t xml:space="preserve">Complaints campaigns </w:t>
      </w:r>
    </w:p>
    <w:p w14:paraId="67D43470" w14:textId="455766E5" w:rsidR="00590EE4" w:rsidRDefault="00590EE4" w:rsidP="00590EE4">
      <w:pPr>
        <w:rPr>
          <w:rFonts w:asciiTheme="minorHAnsi" w:hAnsiTheme="minorHAnsi" w:cstheme="minorHAnsi"/>
        </w:rPr>
      </w:pPr>
      <w:r w:rsidRPr="00590EE4">
        <w:rPr>
          <w:rFonts w:asciiTheme="minorHAnsi" w:hAnsiTheme="minorHAnsi" w:cstheme="minorHAnsi"/>
        </w:rPr>
        <w:t>For the purposes of this policy, “</w:t>
      </w:r>
      <w:r w:rsidRPr="00590EE4">
        <w:rPr>
          <w:rFonts w:asciiTheme="minorHAnsi" w:hAnsiTheme="minorHAnsi" w:cstheme="minorHAnsi"/>
          <w:b/>
        </w:rPr>
        <w:t>complaints campaigns</w:t>
      </w:r>
      <w:r w:rsidRPr="00590EE4">
        <w:rPr>
          <w:rFonts w:asciiTheme="minorHAnsi" w:hAnsiTheme="minorHAnsi" w:cstheme="minorHAnsi"/>
        </w:rPr>
        <w:t xml:space="preserve">” are where the school receives large volumes of complaints that are all based on the same subject. </w:t>
      </w:r>
    </w:p>
    <w:p w14:paraId="451330F0" w14:textId="77777777" w:rsidR="00590EE4" w:rsidRPr="00590EE4" w:rsidRDefault="00590EE4" w:rsidP="00590EE4">
      <w:pPr>
        <w:rPr>
          <w:rFonts w:asciiTheme="minorHAnsi" w:hAnsiTheme="minorHAnsi" w:cstheme="minorHAnsi"/>
        </w:rPr>
      </w:pPr>
    </w:p>
    <w:p w14:paraId="52EC9BA8" w14:textId="0C49478C" w:rsidR="00590EE4" w:rsidRDefault="00590EE4" w:rsidP="00590EE4">
      <w:pPr>
        <w:rPr>
          <w:rFonts w:asciiTheme="minorHAnsi" w:hAnsiTheme="minorHAnsi" w:cstheme="minorHAnsi"/>
        </w:rPr>
      </w:pPr>
      <w:r w:rsidRPr="00590EE4">
        <w:rPr>
          <w:rFonts w:asciiTheme="minorHAnsi" w:hAnsiTheme="minorHAnsi" w:cstheme="minorHAnsi"/>
        </w:rPr>
        <w:t xml:space="preserve">Where the school becomes the subject of a complaints campaign from complainants who are </w:t>
      </w:r>
      <w:r w:rsidRPr="00590EE4">
        <w:rPr>
          <w:rFonts w:asciiTheme="minorHAnsi" w:hAnsiTheme="minorHAnsi" w:cstheme="minorHAnsi"/>
          <w:bCs/>
        </w:rPr>
        <w:t>not</w:t>
      </w:r>
      <w:r w:rsidRPr="00590EE4">
        <w:rPr>
          <w:rFonts w:asciiTheme="minorHAnsi" w:hAnsiTheme="minorHAnsi" w:cstheme="minorHAnsi"/>
          <w:b/>
        </w:rPr>
        <w:t xml:space="preserve"> </w:t>
      </w:r>
      <w:r w:rsidRPr="00590EE4">
        <w:rPr>
          <w:rFonts w:asciiTheme="minorHAnsi" w:hAnsiTheme="minorHAnsi" w:cstheme="minorHAnsi"/>
        </w:rPr>
        <w:t xml:space="preserve">connected with the school, a standard, single response will be published on the school’s website. If the school receives a large number of complaints about the same subject from complainants who </w:t>
      </w:r>
      <w:r w:rsidRPr="00590EE4">
        <w:rPr>
          <w:rFonts w:asciiTheme="minorHAnsi" w:hAnsiTheme="minorHAnsi" w:cstheme="minorHAnsi"/>
          <w:bCs/>
        </w:rPr>
        <w:t>are</w:t>
      </w:r>
      <w:r w:rsidRPr="00590EE4">
        <w:rPr>
          <w:rFonts w:asciiTheme="minorHAnsi" w:hAnsiTheme="minorHAnsi" w:cstheme="minorHAnsi"/>
          <w:b/>
        </w:rPr>
        <w:t xml:space="preserve"> </w:t>
      </w:r>
      <w:r w:rsidRPr="00590EE4">
        <w:rPr>
          <w:rFonts w:asciiTheme="minorHAnsi" w:hAnsiTheme="minorHAnsi" w:cstheme="minorHAnsi"/>
        </w:rPr>
        <w:t xml:space="preserve">connected to the school, e.g. parents, each complainant will receive an individual response. </w:t>
      </w:r>
    </w:p>
    <w:p w14:paraId="724A8FF6" w14:textId="77777777" w:rsidR="00590EE4" w:rsidRPr="00590EE4" w:rsidRDefault="00590EE4" w:rsidP="00590EE4">
      <w:pPr>
        <w:rPr>
          <w:rFonts w:asciiTheme="minorHAnsi" w:hAnsiTheme="minorHAnsi" w:cstheme="minorHAnsi"/>
        </w:rPr>
      </w:pPr>
    </w:p>
    <w:p w14:paraId="5A1C563E"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 xml:space="preserve">If complainants remain dissatisfied with the school’s response, they will be directed to the DfE. </w:t>
      </w:r>
    </w:p>
    <w:p w14:paraId="0C257D0A" w14:textId="77777777" w:rsidR="00590EE4" w:rsidRPr="00590EE4" w:rsidRDefault="00590EE4" w:rsidP="00590EE4">
      <w:pPr>
        <w:pStyle w:val="Heading10"/>
        <w:keepNext w:val="0"/>
        <w:keepLines w:val="0"/>
        <w:numPr>
          <w:ilvl w:val="0"/>
          <w:numId w:val="13"/>
        </w:numPr>
        <w:spacing w:before="200" w:after="200" w:line="276" w:lineRule="auto"/>
        <w:ind w:left="567" w:hanging="567"/>
        <w:jc w:val="both"/>
        <w:rPr>
          <w:rFonts w:asciiTheme="minorHAnsi" w:hAnsiTheme="minorHAnsi" w:cstheme="minorHAnsi"/>
          <w:b/>
          <w:color w:val="auto"/>
        </w:rPr>
      </w:pPr>
      <w:bookmarkStart w:id="30" w:name="_Barring_from_the"/>
      <w:bookmarkEnd w:id="30"/>
      <w:r w:rsidRPr="00590EE4">
        <w:rPr>
          <w:rFonts w:asciiTheme="minorHAnsi" w:hAnsiTheme="minorHAnsi" w:cstheme="minorHAnsi"/>
          <w:b/>
          <w:color w:val="auto"/>
        </w:rPr>
        <w:t xml:space="preserve">Barring from the premises </w:t>
      </w:r>
    </w:p>
    <w:p w14:paraId="153AAD6C" w14:textId="3181C2DC" w:rsidR="00590EE4" w:rsidRDefault="00590EE4" w:rsidP="00590EE4">
      <w:pPr>
        <w:rPr>
          <w:rFonts w:asciiTheme="minorHAnsi" w:hAnsiTheme="minorHAnsi" w:cstheme="minorHAnsi"/>
        </w:rPr>
      </w:pPr>
      <w:r w:rsidRPr="00590EE4">
        <w:rPr>
          <w:rFonts w:asciiTheme="minorHAnsi" w:hAnsiTheme="minorHAnsi" w:cstheme="minorHAnsi"/>
        </w:rPr>
        <w:t xml:space="preserve">The school premises </w:t>
      </w:r>
      <w:proofErr w:type="gramStart"/>
      <w:r w:rsidRPr="00590EE4">
        <w:rPr>
          <w:rFonts w:asciiTheme="minorHAnsi" w:hAnsiTheme="minorHAnsi" w:cstheme="minorHAnsi"/>
        </w:rPr>
        <w:t>is</w:t>
      </w:r>
      <w:proofErr w:type="gramEnd"/>
      <w:r w:rsidRPr="00590EE4">
        <w:rPr>
          <w:rFonts w:asciiTheme="minorHAnsi" w:hAnsiTheme="minorHAnsi" w:cstheme="minorHAnsi"/>
        </w:rPr>
        <w:t xml:space="preserve"> private property and therefore any individual may be barred from entering the premises. </w:t>
      </w:r>
    </w:p>
    <w:p w14:paraId="5A1D3A60" w14:textId="77777777" w:rsidR="00590EE4" w:rsidRPr="00590EE4" w:rsidRDefault="00590EE4" w:rsidP="00590EE4">
      <w:pPr>
        <w:rPr>
          <w:rFonts w:asciiTheme="minorHAnsi" w:hAnsiTheme="minorHAnsi" w:cstheme="minorHAnsi"/>
        </w:rPr>
      </w:pPr>
    </w:p>
    <w:p w14:paraId="071BB1F9" w14:textId="2E556784" w:rsidR="00590EE4" w:rsidRDefault="00590EE4" w:rsidP="00590EE4">
      <w:pPr>
        <w:rPr>
          <w:rFonts w:asciiTheme="minorHAnsi" w:hAnsiTheme="minorHAnsi" w:cstheme="minorHAnsi"/>
        </w:rPr>
      </w:pPr>
      <w:r w:rsidRPr="00590EE4">
        <w:rPr>
          <w:rFonts w:asciiTheme="minorHAnsi" w:hAnsiTheme="minorHAnsi" w:cstheme="minorHAnsi"/>
        </w:rPr>
        <w:t xml:space="preserve">If an individual’s behaviour is cause for concern, the </w:t>
      </w:r>
      <w:r w:rsidRPr="00590EE4">
        <w:rPr>
          <w:rFonts w:asciiTheme="minorHAnsi" w:hAnsiTheme="minorHAnsi" w:cstheme="minorHAnsi"/>
          <w:bCs/>
          <w:color w:val="000000" w:themeColor="text1"/>
        </w:rPr>
        <w:t>Headteacher or chair of governors</w:t>
      </w:r>
      <w:r w:rsidRPr="00590EE4">
        <w:rPr>
          <w:rFonts w:asciiTheme="minorHAnsi" w:hAnsiTheme="minorHAnsi" w:cstheme="minorHAnsi"/>
        </w:rPr>
        <w:t xml:space="preserve"> will ask the individual to leave the premises.</w:t>
      </w:r>
    </w:p>
    <w:p w14:paraId="1D710959" w14:textId="77777777" w:rsidR="00590EE4" w:rsidRPr="00590EE4" w:rsidRDefault="00590EE4" w:rsidP="00590EE4">
      <w:pPr>
        <w:rPr>
          <w:rFonts w:asciiTheme="minorHAnsi" w:hAnsiTheme="minorHAnsi" w:cstheme="minorHAnsi"/>
        </w:rPr>
      </w:pPr>
    </w:p>
    <w:p w14:paraId="4C87579A" w14:textId="14805F5F" w:rsidR="00590EE4" w:rsidRDefault="00590EE4" w:rsidP="00590EE4">
      <w:pPr>
        <w:rPr>
          <w:rFonts w:asciiTheme="minorHAnsi" w:hAnsiTheme="minorHAnsi" w:cstheme="minorHAnsi"/>
        </w:rPr>
      </w:pPr>
      <w:r w:rsidRPr="00590EE4">
        <w:rPr>
          <w:rFonts w:asciiTheme="minorHAnsi" w:hAnsiTheme="minorHAnsi" w:cstheme="minorHAnsi"/>
        </w:rPr>
        <w:t>The</w:t>
      </w:r>
      <w:r w:rsidRPr="00590EE4">
        <w:rPr>
          <w:rFonts w:asciiTheme="minorHAnsi" w:hAnsiTheme="minorHAnsi" w:cstheme="minorHAnsi"/>
          <w:bCs/>
          <w:color w:val="000000" w:themeColor="text1"/>
        </w:rPr>
        <w:t xml:space="preserve"> Headteacher</w:t>
      </w:r>
      <w:r w:rsidRPr="00590EE4">
        <w:rPr>
          <w:rFonts w:asciiTheme="minorHAnsi" w:hAnsiTheme="minorHAnsi" w:cstheme="minorHAnsi"/>
          <w:color w:val="000000" w:themeColor="text1"/>
        </w:rPr>
        <w:t xml:space="preserve"> </w:t>
      </w:r>
      <w:r w:rsidRPr="00590EE4">
        <w:rPr>
          <w:rFonts w:asciiTheme="minorHAnsi" w:hAnsiTheme="minorHAnsi" w:cstheme="minorHAnsi"/>
        </w:rPr>
        <w:t xml:space="preserve">will notify the parties involved in writing, explaining that their implied licence for access to the premises has been temporarily revoked and why, subject to any representations that the individual may wish to make. </w:t>
      </w:r>
    </w:p>
    <w:p w14:paraId="1BD7704B" w14:textId="77777777" w:rsidR="00590EE4" w:rsidRPr="00590EE4" w:rsidRDefault="00590EE4" w:rsidP="00590EE4">
      <w:pPr>
        <w:rPr>
          <w:rFonts w:asciiTheme="minorHAnsi" w:hAnsiTheme="minorHAnsi" w:cstheme="minorHAnsi"/>
        </w:rPr>
      </w:pPr>
    </w:p>
    <w:p w14:paraId="7F3886FC" w14:textId="7BD0CD64" w:rsidR="00590EE4" w:rsidRDefault="00590EE4" w:rsidP="00590EE4">
      <w:pPr>
        <w:rPr>
          <w:rFonts w:asciiTheme="minorHAnsi" w:hAnsiTheme="minorHAnsi" w:cstheme="minorHAnsi"/>
        </w:rPr>
      </w:pPr>
      <w:r w:rsidRPr="00590EE4">
        <w:rPr>
          <w:rFonts w:asciiTheme="minorHAnsi" w:hAnsiTheme="minorHAnsi" w:cstheme="minorHAnsi"/>
        </w:rPr>
        <w:t xml:space="preserve">The individual involved will be given the opportunity to formally express their views regarding the decision to bar them. This decision to bar will be reviewed by the chair of </w:t>
      </w:r>
      <w:r w:rsidRPr="00590EE4">
        <w:rPr>
          <w:rFonts w:asciiTheme="minorHAnsi" w:hAnsiTheme="minorHAnsi" w:cstheme="minorHAnsi"/>
          <w:color w:val="000000" w:themeColor="text1"/>
        </w:rPr>
        <w:t>governors or a committee of the governing board</w:t>
      </w:r>
      <w:r w:rsidRPr="00590EE4">
        <w:rPr>
          <w:rFonts w:asciiTheme="minorHAnsi" w:hAnsiTheme="minorHAnsi" w:cstheme="minorHAnsi"/>
        </w:rPr>
        <w:t xml:space="preserve">, </w:t>
      </w:r>
      <w:proofErr w:type="gramStart"/>
      <w:r w:rsidRPr="00590EE4">
        <w:rPr>
          <w:rFonts w:asciiTheme="minorHAnsi" w:hAnsiTheme="minorHAnsi" w:cstheme="minorHAnsi"/>
        </w:rPr>
        <w:t>taking into account</w:t>
      </w:r>
      <w:proofErr w:type="gramEnd"/>
      <w:r w:rsidRPr="00590EE4">
        <w:rPr>
          <w:rFonts w:asciiTheme="minorHAnsi" w:hAnsiTheme="minorHAnsi" w:cstheme="minorHAnsi"/>
        </w:rPr>
        <w:t xml:space="preserve"> any discussions following the incident. If the decision is made to continue the bar, the individual will be contacted in writing, informing them of how long the bar will be in place, and when the decision will be reviewed.</w:t>
      </w:r>
    </w:p>
    <w:p w14:paraId="14645DEE" w14:textId="77777777" w:rsidR="00590EE4" w:rsidRPr="00590EE4" w:rsidRDefault="00590EE4" w:rsidP="00590EE4">
      <w:pPr>
        <w:rPr>
          <w:rFonts w:asciiTheme="minorHAnsi" w:hAnsiTheme="minorHAnsi" w:cstheme="minorHAnsi"/>
        </w:rPr>
      </w:pPr>
    </w:p>
    <w:p w14:paraId="369F5BCC" w14:textId="69743CD0" w:rsidR="00590EE4" w:rsidRDefault="00590EE4" w:rsidP="00590EE4">
      <w:pPr>
        <w:rPr>
          <w:rFonts w:asciiTheme="minorHAnsi" w:hAnsiTheme="minorHAnsi" w:cstheme="minorHAnsi"/>
        </w:rPr>
      </w:pPr>
      <w:r w:rsidRPr="00590EE4">
        <w:rPr>
          <w:rFonts w:asciiTheme="minorHAnsi" w:hAnsiTheme="minorHAnsi" w:cstheme="minorHAnsi"/>
        </w:rPr>
        <w:t xml:space="preserve">Anyone wishing to make a complaint regarding a barring order can do so in writing, including email, to the </w:t>
      </w:r>
      <w:r w:rsidRPr="00590EE4">
        <w:rPr>
          <w:rFonts w:asciiTheme="minorHAnsi" w:hAnsiTheme="minorHAnsi" w:cstheme="minorHAnsi"/>
          <w:color w:val="000000" w:themeColor="text1"/>
        </w:rPr>
        <w:t>Headteacher</w:t>
      </w:r>
      <w:r w:rsidRPr="00590EE4">
        <w:rPr>
          <w:rFonts w:asciiTheme="minorHAnsi" w:hAnsiTheme="minorHAnsi" w:cstheme="minorHAnsi"/>
        </w:rPr>
        <w:t xml:space="preserve"> or chair of </w:t>
      </w:r>
      <w:r w:rsidRPr="00590EE4">
        <w:rPr>
          <w:rFonts w:asciiTheme="minorHAnsi" w:hAnsiTheme="minorHAnsi" w:cstheme="minorHAnsi"/>
          <w:color w:val="000000" w:themeColor="text1"/>
        </w:rPr>
        <w:t>governors</w:t>
      </w:r>
      <w:r w:rsidRPr="00590EE4">
        <w:rPr>
          <w:rFonts w:asciiTheme="minorHAnsi" w:hAnsiTheme="minorHAnsi" w:cstheme="minorHAnsi"/>
        </w:rPr>
        <w:t xml:space="preserve">. </w:t>
      </w:r>
    </w:p>
    <w:p w14:paraId="2B4DF119" w14:textId="77777777" w:rsidR="00590EE4" w:rsidRPr="00590EE4" w:rsidRDefault="00590EE4" w:rsidP="00590EE4">
      <w:pPr>
        <w:rPr>
          <w:rFonts w:asciiTheme="minorHAnsi" w:hAnsiTheme="minorHAnsi" w:cstheme="minorHAnsi"/>
        </w:rPr>
      </w:pPr>
    </w:p>
    <w:p w14:paraId="1A916A77"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 xml:space="preserve">Once the school’s complaints procedure is completed, the only remaining avenue of appeal is through the Courts. </w:t>
      </w:r>
    </w:p>
    <w:p w14:paraId="57AE2A66" w14:textId="77777777" w:rsidR="00590EE4" w:rsidRPr="00590EE4" w:rsidRDefault="00590EE4" w:rsidP="00590EE4">
      <w:pPr>
        <w:pStyle w:val="Heading10"/>
        <w:keepNext w:val="0"/>
        <w:keepLines w:val="0"/>
        <w:numPr>
          <w:ilvl w:val="0"/>
          <w:numId w:val="13"/>
        </w:numPr>
        <w:spacing w:before="200" w:after="200" w:line="276" w:lineRule="auto"/>
        <w:ind w:left="567" w:hanging="567"/>
        <w:jc w:val="both"/>
        <w:rPr>
          <w:rFonts w:asciiTheme="minorHAnsi" w:hAnsiTheme="minorHAnsi" w:cstheme="minorHAnsi"/>
          <w:b/>
          <w:color w:val="auto"/>
        </w:rPr>
      </w:pPr>
      <w:bookmarkStart w:id="31" w:name="_Standard_of_fluency"/>
      <w:bookmarkEnd w:id="31"/>
      <w:r w:rsidRPr="00590EE4">
        <w:rPr>
          <w:rFonts w:asciiTheme="minorHAnsi" w:hAnsiTheme="minorHAnsi" w:cstheme="minorHAnsi"/>
          <w:b/>
          <w:color w:val="auto"/>
        </w:rPr>
        <w:t xml:space="preserve">Standard of fluency complaints </w:t>
      </w:r>
    </w:p>
    <w:p w14:paraId="4F9D7CB8" w14:textId="68271762" w:rsidR="00590EE4" w:rsidRDefault="00590EE4" w:rsidP="00590EE4">
      <w:pPr>
        <w:rPr>
          <w:rFonts w:asciiTheme="minorHAnsi" w:hAnsiTheme="minorHAnsi" w:cstheme="minorHAnsi"/>
        </w:rPr>
      </w:pPr>
      <w:r w:rsidRPr="00590EE4">
        <w:rPr>
          <w:rFonts w:asciiTheme="minorHAnsi" w:hAnsiTheme="minorHAnsi" w:cstheme="minorHAnsi"/>
        </w:rPr>
        <w:t>As members of a public authority, all staff are subject to the fluency duty imposed by the Immigration Act 2016, which requires staff members to have an appropriate level of fluency in English in order to teach pupils.</w:t>
      </w:r>
    </w:p>
    <w:p w14:paraId="3EB8F97F" w14:textId="77777777" w:rsidR="00590EE4" w:rsidRPr="00590EE4" w:rsidRDefault="00590EE4" w:rsidP="00590EE4">
      <w:pPr>
        <w:rPr>
          <w:rFonts w:asciiTheme="minorHAnsi" w:hAnsiTheme="minorHAnsi" w:cstheme="minorHAnsi"/>
        </w:rPr>
      </w:pPr>
    </w:p>
    <w:p w14:paraId="67C68DBC" w14:textId="59485061" w:rsidR="00590EE4" w:rsidRDefault="00590EE4" w:rsidP="00590EE4">
      <w:pPr>
        <w:rPr>
          <w:rFonts w:asciiTheme="minorHAnsi" w:hAnsiTheme="minorHAnsi" w:cstheme="minorHAnsi"/>
        </w:rPr>
      </w:pPr>
      <w:r w:rsidRPr="00590EE4">
        <w:rPr>
          <w:rFonts w:asciiTheme="minorHAnsi" w:hAnsiTheme="minorHAnsi" w:cstheme="minorHAnsi"/>
        </w:rPr>
        <w:lastRenderedPageBreak/>
        <w:t>The school is free to determine the level of spoken communication necessary in order for staff members to develop effective performance, but it will be matched to the demands of the role in question.</w:t>
      </w:r>
    </w:p>
    <w:p w14:paraId="464091DF" w14:textId="77777777" w:rsidR="00590EE4" w:rsidRPr="00590EE4" w:rsidRDefault="00590EE4" w:rsidP="00590EE4">
      <w:pPr>
        <w:rPr>
          <w:rFonts w:asciiTheme="minorHAnsi" w:hAnsiTheme="minorHAnsi" w:cstheme="minorHAnsi"/>
        </w:rPr>
      </w:pPr>
    </w:p>
    <w:p w14:paraId="47385EE8" w14:textId="362902C9" w:rsidR="00590EE4" w:rsidRDefault="00590EE4" w:rsidP="00590EE4">
      <w:pPr>
        <w:rPr>
          <w:rFonts w:asciiTheme="minorHAnsi" w:hAnsiTheme="minorHAnsi" w:cstheme="minorHAnsi"/>
        </w:rPr>
      </w:pPr>
      <w:r w:rsidRPr="00590EE4">
        <w:rPr>
          <w:rFonts w:asciiTheme="minorHAnsi" w:hAnsiTheme="minorHAnsi" w:cstheme="minorHAnsi"/>
        </w:rPr>
        <w:t>The school will be satisfied that an individual has the necessary level of fluency appropriate for the role they will be undertaking, whether this is an existing or potential new member of staff. If a member of the school community feels that a staff member has insufficient proficiency in spoken English for the performance of their role, they are required to follow the complaints procedure outlined in the ‘</w:t>
      </w:r>
      <w:hyperlink w:anchor="_[Updated]_Complaints_procedure" w:history="1">
        <w:r w:rsidRPr="00590EE4">
          <w:rPr>
            <w:rStyle w:val="Hyperlink"/>
            <w:rFonts w:asciiTheme="minorHAnsi" w:hAnsiTheme="minorHAnsi" w:cstheme="minorHAnsi"/>
          </w:rPr>
          <w:t>Complaints procedure</w:t>
        </w:r>
      </w:hyperlink>
      <w:r w:rsidRPr="00590EE4">
        <w:rPr>
          <w:rFonts w:asciiTheme="minorHAnsi" w:hAnsiTheme="minorHAnsi" w:cstheme="minorHAnsi"/>
        </w:rPr>
        <w:t>’ section of this policy.</w:t>
      </w:r>
    </w:p>
    <w:p w14:paraId="5E5CACA3" w14:textId="77777777" w:rsidR="00590EE4" w:rsidRPr="00590EE4" w:rsidRDefault="00590EE4" w:rsidP="00590EE4">
      <w:pPr>
        <w:rPr>
          <w:rFonts w:asciiTheme="minorHAnsi" w:hAnsiTheme="minorHAnsi" w:cstheme="minorHAnsi"/>
        </w:rPr>
      </w:pPr>
    </w:p>
    <w:p w14:paraId="589DBC8D" w14:textId="2457DE54" w:rsidR="00590EE4" w:rsidRDefault="00590EE4" w:rsidP="00590EE4">
      <w:pPr>
        <w:rPr>
          <w:rFonts w:asciiTheme="minorHAnsi" w:hAnsiTheme="minorHAnsi" w:cstheme="minorHAnsi"/>
        </w:rPr>
      </w:pPr>
      <w:r w:rsidRPr="00590EE4">
        <w:rPr>
          <w:rFonts w:asciiTheme="minorHAnsi" w:hAnsiTheme="minorHAnsi" w:cstheme="minorHAnsi"/>
        </w:rPr>
        <w:t xml:space="preserve">For the purpose of this policy, a </w:t>
      </w:r>
      <w:r w:rsidRPr="00590EE4">
        <w:rPr>
          <w:rFonts w:asciiTheme="minorHAnsi" w:hAnsiTheme="minorHAnsi" w:cstheme="minorHAnsi"/>
          <w:bCs/>
        </w:rPr>
        <w:t>“</w:t>
      </w:r>
      <w:r w:rsidRPr="00590EE4">
        <w:rPr>
          <w:rFonts w:asciiTheme="minorHAnsi" w:hAnsiTheme="minorHAnsi" w:cstheme="minorHAnsi"/>
          <w:b/>
        </w:rPr>
        <w:t>legitimate complaint</w:t>
      </w:r>
      <w:r w:rsidRPr="00590EE4">
        <w:rPr>
          <w:rFonts w:asciiTheme="minorHAnsi" w:hAnsiTheme="minorHAnsi" w:cstheme="minorHAnsi"/>
          <w:bCs/>
        </w:rPr>
        <w:t>”</w:t>
      </w:r>
      <w:r w:rsidRPr="00590EE4">
        <w:rPr>
          <w:rFonts w:asciiTheme="minorHAnsi" w:hAnsiTheme="minorHAnsi" w:cstheme="minorHAnsi"/>
        </w:rPr>
        <w:t xml:space="preserve"> is one which is about the standard of spoken English of a member of staff; complaints regarding an individual’s accent, dialect, manner or tone of communication are not considered legitimate complaints.</w:t>
      </w:r>
    </w:p>
    <w:p w14:paraId="59F912AF" w14:textId="77777777" w:rsidR="00590EE4" w:rsidRPr="00590EE4" w:rsidRDefault="00590EE4" w:rsidP="00590EE4">
      <w:pPr>
        <w:rPr>
          <w:rFonts w:asciiTheme="minorHAnsi" w:hAnsiTheme="minorHAnsi" w:cstheme="minorHAnsi"/>
        </w:rPr>
      </w:pPr>
    </w:p>
    <w:p w14:paraId="365757FF" w14:textId="434E9911" w:rsidR="00590EE4" w:rsidRDefault="00590EE4" w:rsidP="00590EE4">
      <w:pPr>
        <w:rPr>
          <w:rFonts w:asciiTheme="minorHAnsi" w:hAnsiTheme="minorHAnsi" w:cstheme="minorHAnsi"/>
        </w:rPr>
      </w:pPr>
      <w:r w:rsidRPr="00590EE4">
        <w:rPr>
          <w:rFonts w:asciiTheme="minorHAnsi" w:hAnsiTheme="minorHAnsi" w:cstheme="minorHAnsi"/>
        </w:rPr>
        <w:t>All legitimate complaints regarding the fluency duty will be handled in line with the processes outlined in this policy.</w:t>
      </w:r>
    </w:p>
    <w:p w14:paraId="395304AE" w14:textId="77777777" w:rsidR="00590EE4" w:rsidRPr="00590EE4" w:rsidRDefault="00590EE4" w:rsidP="00590EE4">
      <w:pPr>
        <w:rPr>
          <w:rFonts w:asciiTheme="minorHAnsi" w:hAnsiTheme="minorHAnsi" w:cstheme="minorHAnsi"/>
        </w:rPr>
      </w:pPr>
    </w:p>
    <w:p w14:paraId="4FD7A542"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In addition to the processes outlined in this policy, the school will assess the merits of a legitimate complaint against the necessary standard of spoken English fluency required for the role in question. To assess the merits, the school will undertake an objective assessment against clear criteria set out in the role specification or, against the level of fluency descriptors relevant to the role in question. If the complaint is upheld, the school will consider what action is necessary to meet the fluency duty; this may include:</w:t>
      </w:r>
    </w:p>
    <w:p w14:paraId="1EEBA3BB" w14:textId="77777777" w:rsidR="00590EE4" w:rsidRPr="00590EE4" w:rsidRDefault="00590EE4" w:rsidP="00590EE4">
      <w:pPr>
        <w:pStyle w:val="ListParagraph"/>
        <w:numPr>
          <w:ilvl w:val="0"/>
          <w:numId w:val="12"/>
        </w:numPr>
        <w:spacing w:after="200" w:line="276" w:lineRule="auto"/>
        <w:jc w:val="both"/>
        <w:rPr>
          <w:rFonts w:cstheme="minorHAnsi"/>
        </w:rPr>
      </w:pPr>
      <w:r w:rsidRPr="00590EE4">
        <w:rPr>
          <w:rFonts w:cstheme="minorHAnsi"/>
        </w:rPr>
        <w:t>Specific training</w:t>
      </w:r>
    </w:p>
    <w:p w14:paraId="50F4ECBD" w14:textId="77777777" w:rsidR="00590EE4" w:rsidRPr="00590EE4" w:rsidRDefault="00590EE4" w:rsidP="00590EE4">
      <w:pPr>
        <w:pStyle w:val="ListParagraph"/>
        <w:numPr>
          <w:ilvl w:val="0"/>
          <w:numId w:val="12"/>
        </w:numPr>
        <w:spacing w:after="200" w:line="276" w:lineRule="auto"/>
        <w:jc w:val="both"/>
        <w:rPr>
          <w:rFonts w:cstheme="minorHAnsi"/>
        </w:rPr>
      </w:pPr>
      <w:r w:rsidRPr="00590EE4">
        <w:rPr>
          <w:rFonts w:cstheme="minorHAnsi"/>
        </w:rPr>
        <w:t>Specific retraining</w:t>
      </w:r>
    </w:p>
    <w:p w14:paraId="5F2AE427" w14:textId="77777777" w:rsidR="00590EE4" w:rsidRPr="00590EE4" w:rsidRDefault="00590EE4" w:rsidP="00590EE4">
      <w:pPr>
        <w:pStyle w:val="ListParagraph"/>
        <w:numPr>
          <w:ilvl w:val="0"/>
          <w:numId w:val="12"/>
        </w:numPr>
        <w:spacing w:after="200" w:line="276" w:lineRule="auto"/>
        <w:jc w:val="both"/>
        <w:rPr>
          <w:rFonts w:cstheme="minorHAnsi"/>
        </w:rPr>
      </w:pPr>
      <w:r w:rsidRPr="00590EE4">
        <w:rPr>
          <w:rFonts w:cstheme="minorHAnsi"/>
        </w:rPr>
        <w:t>Assessment</w:t>
      </w:r>
    </w:p>
    <w:p w14:paraId="0B7F8FAD" w14:textId="77777777" w:rsidR="00590EE4" w:rsidRPr="00590EE4" w:rsidRDefault="00590EE4" w:rsidP="00590EE4">
      <w:pPr>
        <w:pStyle w:val="ListParagraph"/>
        <w:numPr>
          <w:ilvl w:val="0"/>
          <w:numId w:val="12"/>
        </w:numPr>
        <w:spacing w:after="200" w:line="276" w:lineRule="auto"/>
        <w:jc w:val="both"/>
        <w:rPr>
          <w:rFonts w:cstheme="minorHAnsi"/>
        </w:rPr>
      </w:pPr>
      <w:r w:rsidRPr="00590EE4">
        <w:rPr>
          <w:rFonts w:cstheme="minorHAnsi"/>
        </w:rPr>
        <w:t>Redeployment</w:t>
      </w:r>
    </w:p>
    <w:p w14:paraId="37B79BB7" w14:textId="77777777" w:rsidR="00590EE4" w:rsidRPr="00590EE4" w:rsidRDefault="00590EE4" w:rsidP="00590EE4">
      <w:pPr>
        <w:pStyle w:val="ListParagraph"/>
        <w:numPr>
          <w:ilvl w:val="0"/>
          <w:numId w:val="12"/>
        </w:numPr>
        <w:spacing w:after="200" w:line="276" w:lineRule="auto"/>
        <w:jc w:val="both"/>
        <w:rPr>
          <w:rFonts w:cstheme="minorHAnsi"/>
        </w:rPr>
      </w:pPr>
      <w:r w:rsidRPr="00590EE4">
        <w:rPr>
          <w:rFonts w:cstheme="minorHAnsi"/>
        </w:rPr>
        <w:t xml:space="preserve">Dismissal </w:t>
      </w:r>
    </w:p>
    <w:p w14:paraId="19DD9A58"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Appropriate support will be provided to staff to ensure that they are protected from vexatious complaints and are not subjected to unnecessary fluency testing.</w:t>
      </w:r>
    </w:p>
    <w:p w14:paraId="6576D3CB"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Records of complaints regarding fluency will be kept in accordance with the processes outlined in the ‘</w:t>
      </w:r>
      <w:hyperlink w:anchor="_[Updated]_Recording_a" w:history="1">
        <w:r w:rsidRPr="00590EE4">
          <w:rPr>
            <w:rStyle w:val="Hyperlink"/>
            <w:rFonts w:asciiTheme="minorHAnsi" w:hAnsiTheme="minorHAnsi" w:cstheme="minorHAnsi"/>
          </w:rPr>
          <w:t>Recording a complaint</w:t>
        </w:r>
      </w:hyperlink>
      <w:r w:rsidRPr="00590EE4">
        <w:rPr>
          <w:rFonts w:asciiTheme="minorHAnsi" w:hAnsiTheme="minorHAnsi" w:cstheme="minorHAnsi"/>
        </w:rPr>
        <w:t>’ section of this policy.</w:t>
      </w:r>
    </w:p>
    <w:p w14:paraId="1AA80AEF" w14:textId="77777777" w:rsidR="00590EE4" w:rsidRPr="00590EE4" w:rsidRDefault="00590EE4" w:rsidP="00590EE4">
      <w:pPr>
        <w:pStyle w:val="Heading10"/>
        <w:keepNext w:val="0"/>
        <w:keepLines w:val="0"/>
        <w:numPr>
          <w:ilvl w:val="0"/>
          <w:numId w:val="13"/>
        </w:numPr>
        <w:spacing w:before="200" w:after="200" w:line="276" w:lineRule="auto"/>
        <w:ind w:left="567" w:hanging="567"/>
        <w:jc w:val="both"/>
        <w:rPr>
          <w:rFonts w:asciiTheme="minorHAnsi" w:hAnsiTheme="minorHAnsi" w:cstheme="minorHAnsi"/>
          <w:b/>
          <w:color w:val="auto"/>
        </w:rPr>
      </w:pPr>
      <w:bookmarkStart w:id="32" w:name="_Role_of_the"/>
      <w:bookmarkEnd w:id="32"/>
      <w:r w:rsidRPr="00590EE4">
        <w:rPr>
          <w:rFonts w:asciiTheme="minorHAnsi" w:hAnsiTheme="minorHAnsi" w:cstheme="minorHAnsi"/>
          <w:b/>
          <w:color w:val="auto"/>
        </w:rPr>
        <w:t xml:space="preserve">Role of the DfE </w:t>
      </w:r>
    </w:p>
    <w:p w14:paraId="3BB833CA" w14:textId="40E76971" w:rsidR="00590EE4" w:rsidRDefault="00590EE4" w:rsidP="00590EE4">
      <w:pPr>
        <w:rPr>
          <w:rFonts w:asciiTheme="minorHAnsi" w:hAnsiTheme="minorHAnsi" w:cstheme="minorHAnsi"/>
        </w:rPr>
      </w:pPr>
      <w:r w:rsidRPr="00590EE4">
        <w:rPr>
          <w:rFonts w:asciiTheme="minorHAnsi" w:hAnsiTheme="minorHAnsi" w:cstheme="minorHAnsi"/>
        </w:rPr>
        <w:t>If a complainant remains dissatisfied once the complaint procedure has been completed, they have the right to refer their complaint to the Secretary of State.</w:t>
      </w:r>
    </w:p>
    <w:p w14:paraId="08C4F2EA" w14:textId="77777777" w:rsidR="00590EE4" w:rsidRPr="00590EE4" w:rsidRDefault="00590EE4" w:rsidP="00590EE4">
      <w:pPr>
        <w:rPr>
          <w:rFonts w:asciiTheme="minorHAnsi" w:hAnsiTheme="minorHAnsi" w:cstheme="minorHAnsi"/>
        </w:rPr>
      </w:pPr>
    </w:p>
    <w:p w14:paraId="24A7925E" w14:textId="06A7ACD7" w:rsidR="00590EE4" w:rsidRDefault="00590EE4" w:rsidP="00590EE4">
      <w:pPr>
        <w:rPr>
          <w:rFonts w:asciiTheme="minorHAnsi" w:hAnsiTheme="minorHAnsi" w:cstheme="minorHAnsi"/>
        </w:rPr>
      </w:pPr>
      <w:r w:rsidRPr="00590EE4">
        <w:rPr>
          <w:rFonts w:asciiTheme="minorHAnsi" w:hAnsiTheme="minorHAnsi" w:cstheme="minorHAnsi"/>
        </w:rPr>
        <w:t xml:space="preserve">If a complainant wishes to escalate a complaint of bias, the DfE will require evidence to be submitted with the complaint.  The Secretary of State will only intervene when they believe that the </w:t>
      </w:r>
      <w:r w:rsidRPr="00590EE4">
        <w:rPr>
          <w:rFonts w:asciiTheme="minorHAnsi" w:hAnsiTheme="minorHAnsi" w:cstheme="minorHAnsi"/>
          <w:color w:val="000000" w:themeColor="text1"/>
        </w:rPr>
        <w:t xml:space="preserve">governing board </w:t>
      </w:r>
      <w:r w:rsidRPr="00590EE4">
        <w:rPr>
          <w:rFonts w:asciiTheme="minorHAnsi" w:hAnsiTheme="minorHAnsi" w:cstheme="minorHAnsi"/>
        </w:rPr>
        <w:t xml:space="preserve">has acted unlawfully or unreasonably. </w:t>
      </w:r>
    </w:p>
    <w:p w14:paraId="699E5F90" w14:textId="77777777" w:rsidR="00590EE4" w:rsidRPr="00590EE4" w:rsidRDefault="00590EE4" w:rsidP="00590EE4">
      <w:pPr>
        <w:rPr>
          <w:rFonts w:asciiTheme="minorHAnsi" w:hAnsiTheme="minorHAnsi" w:cstheme="minorHAnsi"/>
        </w:rPr>
      </w:pPr>
    </w:p>
    <w:p w14:paraId="4BA6ECA6" w14:textId="7BC4FEA3" w:rsidR="00590EE4" w:rsidRDefault="00590EE4" w:rsidP="00590EE4">
      <w:pPr>
        <w:rPr>
          <w:rFonts w:asciiTheme="minorHAnsi" w:hAnsiTheme="minorHAnsi" w:cstheme="minorHAnsi"/>
          <w:color w:val="000000" w:themeColor="text1"/>
        </w:rPr>
      </w:pPr>
      <w:r w:rsidRPr="00590EE4">
        <w:rPr>
          <w:rFonts w:asciiTheme="minorHAnsi" w:hAnsiTheme="minorHAnsi" w:cstheme="minorHAnsi"/>
        </w:rPr>
        <w:t xml:space="preserve">They will not overturn a school’s decision about a complaint except in exceptional circumstances, such as </w:t>
      </w:r>
      <w:r w:rsidRPr="00590EE4">
        <w:rPr>
          <w:rFonts w:asciiTheme="minorHAnsi" w:hAnsiTheme="minorHAnsi" w:cstheme="minorHAnsi"/>
          <w:color w:val="000000" w:themeColor="text1"/>
        </w:rPr>
        <w:t xml:space="preserve">the school acting unlawfully. </w:t>
      </w:r>
    </w:p>
    <w:p w14:paraId="4F699F90" w14:textId="77777777" w:rsidR="00590EE4" w:rsidRPr="00590EE4" w:rsidRDefault="00590EE4" w:rsidP="00590EE4">
      <w:pPr>
        <w:rPr>
          <w:rFonts w:asciiTheme="minorHAnsi" w:hAnsiTheme="minorHAnsi" w:cstheme="minorHAnsi"/>
          <w:color w:val="000000" w:themeColor="text1"/>
        </w:rPr>
      </w:pPr>
    </w:p>
    <w:p w14:paraId="5DD1879A"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lastRenderedPageBreak/>
        <w:t xml:space="preserve">When making a final decision about a complaint, the school reserves the right to seek advice from the DfE on whether they are acting reasonably and lawfully; however, they will not be able to advise on how to resolve the complaint. </w:t>
      </w:r>
    </w:p>
    <w:p w14:paraId="4A4BFCFB" w14:textId="77777777" w:rsidR="00590EE4" w:rsidRPr="00590EE4" w:rsidRDefault="00590EE4" w:rsidP="00590EE4">
      <w:pPr>
        <w:pStyle w:val="Heading10"/>
        <w:keepNext w:val="0"/>
        <w:keepLines w:val="0"/>
        <w:numPr>
          <w:ilvl w:val="0"/>
          <w:numId w:val="13"/>
        </w:numPr>
        <w:spacing w:before="200" w:after="200" w:line="276" w:lineRule="auto"/>
        <w:ind w:left="567" w:hanging="567"/>
        <w:jc w:val="both"/>
        <w:rPr>
          <w:rFonts w:asciiTheme="minorHAnsi" w:hAnsiTheme="minorHAnsi" w:cstheme="minorHAnsi"/>
          <w:b/>
          <w:color w:val="auto"/>
        </w:rPr>
      </w:pPr>
      <w:bookmarkStart w:id="33" w:name="_Transferring_data"/>
      <w:bookmarkEnd w:id="33"/>
      <w:r w:rsidRPr="00590EE4">
        <w:rPr>
          <w:rFonts w:asciiTheme="minorHAnsi" w:hAnsiTheme="minorHAnsi" w:cstheme="minorHAnsi"/>
          <w:b/>
          <w:color w:val="auto"/>
        </w:rPr>
        <w:t xml:space="preserve">Transferring data </w:t>
      </w:r>
    </w:p>
    <w:p w14:paraId="60350173"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 xml:space="preserve">When a pupil changes school, the pupil’s educational record will be transferred to the new school and no copies will be kept. </w:t>
      </w:r>
    </w:p>
    <w:p w14:paraId="6C857191"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 xml:space="preserve">The school will hold records of complaints separate to pupil records while a complaint is ongoing, so that access to these records can be maintained. </w:t>
      </w:r>
    </w:p>
    <w:p w14:paraId="5662AAE1"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 xml:space="preserve">Information that the school retains relating to a complaint will be stored securely and in line with the school’s </w:t>
      </w:r>
      <w:r w:rsidRPr="00590EE4">
        <w:rPr>
          <w:rFonts w:asciiTheme="minorHAnsi" w:hAnsiTheme="minorHAnsi" w:cstheme="minorHAnsi"/>
          <w:bCs/>
          <w:color w:val="000000" w:themeColor="text1"/>
        </w:rPr>
        <w:t>Records Management Policy</w:t>
      </w:r>
      <w:r w:rsidRPr="00590EE4">
        <w:rPr>
          <w:rFonts w:asciiTheme="minorHAnsi" w:hAnsiTheme="minorHAnsi" w:cstheme="minorHAnsi"/>
        </w:rPr>
        <w:t>.</w:t>
      </w:r>
    </w:p>
    <w:p w14:paraId="22426676" w14:textId="77777777" w:rsidR="00590EE4" w:rsidRPr="00590EE4" w:rsidRDefault="00590EE4" w:rsidP="00590EE4">
      <w:pPr>
        <w:pStyle w:val="Heading10"/>
        <w:keepNext w:val="0"/>
        <w:keepLines w:val="0"/>
        <w:numPr>
          <w:ilvl w:val="0"/>
          <w:numId w:val="13"/>
        </w:numPr>
        <w:spacing w:before="200" w:after="200" w:line="276" w:lineRule="auto"/>
        <w:ind w:left="567" w:hanging="567"/>
        <w:jc w:val="both"/>
        <w:rPr>
          <w:rFonts w:asciiTheme="minorHAnsi" w:hAnsiTheme="minorHAnsi" w:cstheme="minorHAnsi"/>
          <w:b/>
          <w:color w:val="auto"/>
        </w:rPr>
      </w:pPr>
      <w:bookmarkStart w:id="34" w:name="_Availability"/>
      <w:bookmarkEnd w:id="34"/>
      <w:r w:rsidRPr="00590EE4">
        <w:rPr>
          <w:rFonts w:asciiTheme="minorHAnsi" w:hAnsiTheme="minorHAnsi" w:cstheme="minorHAnsi"/>
          <w:b/>
          <w:color w:val="auto"/>
        </w:rPr>
        <w:t xml:space="preserve">Availability </w:t>
      </w:r>
    </w:p>
    <w:p w14:paraId="686185D8" w14:textId="77777777" w:rsidR="00590EE4" w:rsidRPr="00590EE4" w:rsidRDefault="00590EE4" w:rsidP="00590EE4">
      <w:pPr>
        <w:rPr>
          <w:rFonts w:asciiTheme="minorHAnsi" w:hAnsiTheme="minorHAnsi" w:cstheme="minorHAnsi"/>
        </w:rPr>
      </w:pPr>
      <w:r w:rsidRPr="00590EE4">
        <w:rPr>
          <w:rFonts w:asciiTheme="minorHAnsi" w:hAnsiTheme="minorHAnsi" w:cstheme="minorHAnsi"/>
          <w:b/>
          <w:color w:val="FF6900"/>
        </w:rPr>
        <w:t xml:space="preserve"> </w:t>
      </w:r>
      <w:r w:rsidRPr="00590EE4">
        <w:rPr>
          <w:rFonts w:asciiTheme="minorHAnsi" w:hAnsiTheme="minorHAnsi" w:cstheme="minorHAnsi"/>
        </w:rPr>
        <w:t>A copy of this policy will be published on the school website in accordance with the School Information (England) (Amendment) Regulations 2016.</w:t>
      </w:r>
    </w:p>
    <w:p w14:paraId="0058AC87" w14:textId="77777777" w:rsidR="00590EE4" w:rsidRPr="00590EE4" w:rsidRDefault="00590EE4" w:rsidP="00590EE4">
      <w:pPr>
        <w:pStyle w:val="Heading10"/>
        <w:keepNext w:val="0"/>
        <w:keepLines w:val="0"/>
        <w:numPr>
          <w:ilvl w:val="0"/>
          <w:numId w:val="13"/>
        </w:numPr>
        <w:spacing w:before="200" w:after="200" w:line="276" w:lineRule="auto"/>
        <w:ind w:left="567" w:hanging="567"/>
        <w:jc w:val="both"/>
        <w:rPr>
          <w:rFonts w:asciiTheme="minorHAnsi" w:hAnsiTheme="minorHAnsi" w:cstheme="minorHAnsi"/>
          <w:b/>
          <w:color w:val="auto"/>
        </w:rPr>
      </w:pPr>
      <w:bookmarkStart w:id="35" w:name="_Reviewing_the_procedure"/>
      <w:bookmarkStart w:id="36" w:name="_Monitoring_and_review"/>
      <w:bookmarkEnd w:id="35"/>
      <w:bookmarkEnd w:id="36"/>
      <w:r w:rsidRPr="00590EE4">
        <w:rPr>
          <w:rFonts w:asciiTheme="minorHAnsi" w:hAnsiTheme="minorHAnsi" w:cstheme="minorHAnsi"/>
          <w:b/>
          <w:color w:val="auto"/>
        </w:rPr>
        <w:t xml:space="preserve">Monitoring and review </w:t>
      </w:r>
    </w:p>
    <w:p w14:paraId="64DF7096" w14:textId="221B23F7" w:rsidR="00590EE4" w:rsidRDefault="00590EE4" w:rsidP="00590EE4">
      <w:pPr>
        <w:rPr>
          <w:rFonts w:asciiTheme="minorHAnsi" w:hAnsiTheme="minorHAnsi" w:cstheme="minorHAnsi"/>
        </w:rPr>
      </w:pPr>
      <w:r w:rsidRPr="00590EE4">
        <w:rPr>
          <w:rFonts w:asciiTheme="minorHAnsi" w:hAnsiTheme="minorHAnsi" w:cstheme="minorHAnsi"/>
        </w:rPr>
        <w:t xml:space="preserve">The complaints procedure will be reviewed </w:t>
      </w:r>
      <w:r w:rsidRPr="00590EE4">
        <w:rPr>
          <w:rFonts w:asciiTheme="minorHAnsi" w:hAnsiTheme="minorHAnsi" w:cstheme="minorHAnsi"/>
          <w:bCs/>
        </w:rPr>
        <w:t>annually</w:t>
      </w:r>
      <w:r w:rsidRPr="00590EE4">
        <w:rPr>
          <w:rFonts w:asciiTheme="minorHAnsi" w:hAnsiTheme="minorHAnsi" w:cstheme="minorHAnsi"/>
        </w:rPr>
        <w:t xml:space="preserve">, </w:t>
      </w:r>
      <w:proofErr w:type="gramStart"/>
      <w:r w:rsidRPr="00590EE4">
        <w:rPr>
          <w:rFonts w:asciiTheme="minorHAnsi" w:hAnsiTheme="minorHAnsi" w:cstheme="minorHAnsi"/>
        </w:rPr>
        <w:t>taking into account</w:t>
      </w:r>
      <w:proofErr w:type="gramEnd"/>
      <w:r w:rsidRPr="00590EE4">
        <w:rPr>
          <w:rFonts w:asciiTheme="minorHAnsi" w:hAnsiTheme="minorHAnsi" w:cstheme="minorHAnsi"/>
        </w:rPr>
        <w:t xml:space="preserve"> any legislative changes and the latest guidance issued by the DfE. The next scheduled review date for this policy is </w:t>
      </w:r>
      <w:r w:rsidRPr="00590EE4">
        <w:rPr>
          <w:rFonts w:asciiTheme="minorHAnsi" w:hAnsiTheme="minorHAnsi" w:cstheme="minorHAnsi"/>
          <w:bCs/>
        </w:rPr>
        <w:t>July 2025</w:t>
      </w:r>
      <w:r w:rsidRPr="00590EE4">
        <w:rPr>
          <w:rFonts w:asciiTheme="minorHAnsi" w:hAnsiTheme="minorHAnsi" w:cstheme="minorHAnsi"/>
        </w:rPr>
        <w:t xml:space="preserve">. </w:t>
      </w:r>
    </w:p>
    <w:p w14:paraId="063F8D9B" w14:textId="4F2822BD" w:rsidR="00590EE4" w:rsidRDefault="00590EE4" w:rsidP="00590EE4">
      <w:pPr>
        <w:rPr>
          <w:rFonts w:asciiTheme="minorHAnsi" w:hAnsiTheme="minorHAnsi" w:cstheme="minorHAnsi"/>
        </w:rPr>
      </w:pPr>
    </w:p>
    <w:p w14:paraId="51C985AD" w14:textId="3B1A0F98" w:rsidR="00590EE4" w:rsidRDefault="00590EE4" w:rsidP="00590EE4">
      <w:pPr>
        <w:rPr>
          <w:rFonts w:asciiTheme="minorHAnsi" w:hAnsiTheme="minorHAnsi" w:cstheme="minorHAnsi"/>
        </w:rPr>
      </w:pPr>
    </w:p>
    <w:p w14:paraId="71D51A93" w14:textId="176969DF" w:rsidR="00590EE4" w:rsidRDefault="00590EE4" w:rsidP="00590EE4">
      <w:pPr>
        <w:rPr>
          <w:rFonts w:asciiTheme="minorHAnsi" w:hAnsiTheme="minorHAnsi" w:cstheme="minorHAnsi"/>
        </w:rPr>
      </w:pPr>
    </w:p>
    <w:p w14:paraId="420F5C37" w14:textId="62517967" w:rsidR="00590EE4" w:rsidRDefault="00590EE4" w:rsidP="00590EE4">
      <w:pPr>
        <w:rPr>
          <w:rFonts w:asciiTheme="minorHAnsi" w:hAnsiTheme="minorHAnsi" w:cstheme="minorHAnsi"/>
        </w:rPr>
      </w:pPr>
    </w:p>
    <w:p w14:paraId="6AAB52EF" w14:textId="77777777" w:rsidR="00590EE4" w:rsidRPr="00590EE4" w:rsidRDefault="00590EE4" w:rsidP="00590EE4">
      <w:pPr>
        <w:rPr>
          <w:rFonts w:asciiTheme="minorHAnsi" w:hAnsiTheme="minorHAnsi" w:cstheme="minorHAnsi"/>
        </w:rPr>
      </w:pPr>
    </w:p>
    <w:p w14:paraId="6AEF1783" w14:textId="499997F4" w:rsidR="00590EE4" w:rsidRDefault="00590EE4" w:rsidP="00590EE4">
      <w:pPr>
        <w:rPr>
          <w:rFonts w:asciiTheme="minorHAnsi" w:hAnsiTheme="minorHAnsi" w:cstheme="minorHAnsi"/>
        </w:rPr>
      </w:pPr>
      <w:r w:rsidRPr="00590EE4">
        <w:rPr>
          <w:rFonts w:asciiTheme="minorHAnsi" w:hAnsiTheme="minorHAnsi" w:cstheme="minorHAnsi"/>
        </w:rPr>
        <w:t xml:space="preserve">Responsibility for reviewing the procedure belongs to a committee of the </w:t>
      </w:r>
      <w:r w:rsidRPr="00590EE4">
        <w:rPr>
          <w:rFonts w:asciiTheme="minorHAnsi" w:hAnsiTheme="minorHAnsi" w:cstheme="minorHAnsi"/>
          <w:color w:val="000000" w:themeColor="text1"/>
        </w:rPr>
        <w:t>governing board</w:t>
      </w:r>
      <w:r w:rsidRPr="00590EE4">
        <w:rPr>
          <w:rFonts w:asciiTheme="minorHAnsi" w:hAnsiTheme="minorHAnsi" w:cstheme="minorHAnsi"/>
        </w:rPr>
        <w:t xml:space="preserve">, an </w:t>
      </w:r>
      <w:r w:rsidRPr="00590EE4">
        <w:rPr>
          <w:rFonts w:asciiTheme="minorHAnsi" w:hAnsiTheme="minorHAnsi" w:cstheme="minorHAnsi"/>
          <w:color w:val="000000" w:themeColor="text1"/>
        </w:rPr>
        <w:t>individual governor or the Headteacher</w:t>
      </w:r>
      <w:r w:rsidRPr="00590EE4">
        <w:rPr>
          <w:rFonts w:asciiTheme="minorHAnsi" w:hAnsiTheme="minorHAnsi" w:cstheme="minorHAnsi"/>
        </w:rPr>
        <w:t xml:space="preserve">. All projected review dates will be adhered to. </w:t>
      </w:r>
    </w:p>
    <w:p w14:paraId="24675285" w14:textId="77777777" w:rsidR="00590EE4" w:rsidRPr="00590EE4" w:rsidRDefault="00590EE4" w:rsidP="00590EE4">
      <w:pPr>
        <w:rPr>
          <w:rFonts w:asciiTheme="minorHAnsi" w:hAnsiTheme="minorHAnsi" w:cstheme="minorHAnsi"/>
        </w:rPr>
      </w:pPr>
    </w:p>
    <w:p w14:paraId="7165EFD4" w14:textId="2AD57ADB" w:rsidR="00590EE4" w:rsidRDefault="00590EE4" w:rsidP="00590EE4">
      <w:pPr>
        <w:rPr>
          <w:rFonts w:asciiTheme="minorHAnsi" w:hAnsiTheme="minorHAnsi" w:cstheme="minorHAnsi"/>
        </w:rPr>
      </w:pPr>
      <w:r w:rsidRPr="00590EE4">
        <w:rPr>
          <w:rFonts w:asciiTheme="minorHAnsi" w:hAnsiTheme="minorHAnsi" w:cstheme="minorHAnsi"/>
        </w:rPr>
        <w:t xml:space="preserve">Information gathered through reviewing the complaints procedure will be used to continuously improve and develop the process. </w:t>
      </w:r>
    </w:p>
    <w:p w14:paraId="5AD6E26C" w14:textId="77777777" w:rsidR="00590EE4" w:rsidRPr="00590EE4" w:rsidRDefault="00590EE4" w:rsidP="00590EE4">
      <w:pPr>
        <w:rPr>
          <w:rFonts w:asciiTheme="minorHAnsi" w:hAnsiTheme="minorHAnsi" w:cstheme="minorHAnsi"/>
        </w:rPr>
      </w:pPr>
    </w:p>
    <w:p w14:paraId="6EAE7FF0" w14:textId="77777777" w:rsidR="00590EE4" w:rsidRPr="00590EE4" w:rsidRDefault="00590EE4" w:rsidP="00590EE4">
      <w:pPr>
        <w:rPr>
          <w:rFonts w:asciiTheme="minorHAnsi" w:hAnsiTheme="minorHAnsi" w:cstheme="minorHAnsi"/>
        </w:rPr>
      </w:pPr>
      <w:r w:rsidRPr="00590EE4">
        <w:rPr>
          <w:rFonts w:asciiTheme="minorHAnsi" w:hAnsiTheme="minorHAnsi" w:cstheme="minorHAnsi"/>
        </w:rPr>
        <w:t>The monitoring and reviewing of complaints will be used to help evaluate the school’s performance.</w:t>
      </w:r>
      <w:bookmarkStart w:id="37" w:name="_Definition"/>
      <w:bookmarkEnd w:id="37"/>
    </w:p>
    <w:p w14:paraId="54A5921E" w14:textId="77777777" w:rsidR="00590EE4" w:rsidRDefault="00590EE4">
      <w:pPr>
        <w:spacing w:after="160" w:line="259" w:lineRule="auto"/>
        <w:rPr>
          <w:rFonts w:asciiTheme="minorHAnsi" w:hAnsiTheme="minorHAnsi" w:cstheme="minorHAnsi"/>
          <w:b/>
          <w:sz w:val="32"/>
          <w:szCs w:val="32"/>
        </w:rPr>
      </w:pPr>
      <w:bookmarkStart w:id="38" w:name="_Complaints_Procedure_Form"/>
      <w:bookmarkStart w:id="39" w:name="_Example_Letter_to"/>
      <w:bookmarkStart w:id="40" w:name="_Example_Letter_for"/>
      <w:bookmarkEnd w:id="0"/>
      <w:bookmarkEnd w:id="8"/>
      <w:bookmarkEnd w:id="14"/>
      <w:bookmarkEnd w:id="38"/>
      <w:bookmarkEnd w:id="39"/>
      <w:bookmarkEnd w:id="40"/>
      <w:r>
        <w:rPr>
          <w:rFonts w:asciiTheme="minorHAnsi" w:hAnsiTheme="minorHAnsi" w:cstheme="minorHAnsi"/>
          <w:b/>
          <w:sz w:val="32"/>
          <w:szCs w:val="32"/>
        </w:rPr>
        <w:br w:type="page"/>
      </w:r>
    </w:p>
    <w:p w14:paraId="1B8CF1FE" w14:textId="1956337B" w:rsidR="00D603ED" w:rsidRDefault="00D603ED">
      <w:pPr>
        <w:spacing w:after="160" w:line="259" w:lineRule="auto"/>
      </w:pPr>
    </w:p>
    <w:p w14:paraId="5AF89196" w14:textId="4CD5AAD4" w:rsidR="007A40D6" w:rsidRPr="007A40D6" w:rsidRDefault="007A40D6" w:rsidP="007A40D6">
      <w:pPr>
        <w:rPr>
          <w:rFonts w:asciiTheme="minorHAnsi" w:hAnsiTheme="minorHAnsi" w:cstheme="minorHAnsi"/>
          <w:b/>
          <w:sz w:val="32"/>
          <w:szCs w:val="32"/>
          <w:lang w:val="en-US"/>
        </w:rPr>
      </w:pPr>
      <w:r w:rsidRPr="007A40D6">
        <w:rPr>
          <w:rFonts w:asciiTheme="minorHAnsi" w:hAnsiTheme="minorHAnsi" w:cstheme="minorHAnsi"/>
          <w:b/>
          <w:sz w:val="32"/>
          <w:szCs w:val="32"/>
          <w:lang w:val="en-US"/>
        </w:rPr>
        <w:t xml:space="preserve">Appendix </w:t>
      </w:r>
      <w:r w:rsidR="00590EE4">
        <w:rPr>
          <w:rFonts w:asciiTheme="minorHAnsi" w:hAnsiTheme="minorHAnsi" w:cstheme="minorHAnsi"/>
          <w:b/>
          <w:sz w:val="32"/>
          <w:szCs w:val="32"/>
          <w:lang w:val="en-US"/>
        </w:rPr>
        <w:t xml:space="preserve">- </w:t>
      </w:r>
      <w:r w:rsidRPr="007A40D6">
        <w:rPr>
          <w:rFonts w:asciiTheme="minorHAnsi" w:hAnsiTheme="minorHAnsi" w:cstheme="minorHAnsi"/>
          <w:b/>
          <w:sz w:val="32"/>
          <w:szCs w:val="32"/>
          <w:lang w:val="en-US"/>
        </w:rPr>
        <w:t>Complaints Procedure</w:t>
      </w:r>
    </w:p>
    <w:p w14:paraId="0CF6199D" w14:textId="77777777" w:rsidR="007A40D6" w:rsidRPr="007A40D6" w:rsidRDefault="007A40D6" w:rsidP="007A40D6">
      <w:pPr>
        <w:rPr>
          <w:rFonts w:asciiTheme="minorHAnsi" w:hAnsiTheme="minorHAnsi" w:cstheme="minorHAnsi"/>
          <w:lang w:val="en-US"/>
        </w:rPr>
      </w:pPr>
    </w:p>
    <w:p w14:paraId="584141A6" w14:textId="77777777" w:rsidR="007A40D6" w:rsidRPr="007A40D6" w:rsidRDefault="00100147" w:rsidP="007A40D6">
      <w:pPr>
        <w:rPr>
          <w:rFonts w:asciiTheme="minorHAnsi" w:hAnsiTheme="minorHAnsi" w:cstheme="minorHAnsi"/>
          <w:lang w:val="en-US"/>
        </w:rPr>
      </w:pPr>
      <w:r w:rsidRPr="007A40D6">
        <w:rPr>
          <w:rFonts w:asciiTheme="minorHAnsi" w:hAnsiTheme="minorHAnsi" w:cstheme="minorHAnsi"/>
          <w:noProof/>
        </w:rPr>
        <mc:AlternateContent>
          <mc:Choice Requires="wps">
            <w:drawing>
              <wp:anchor distT="0" distB="0" distL="114300" distR="114300" simplePos="0" relativeHeight="251654656" behindDoc="0" locked="0" layoutInCell="1" allowOverlap="1" wp14:anchorId="7A1C72EE" wp14:editId="30721D48">
                <wp:simplePos x="0" y="0"/>
                <wp:positionH relativeFrom="column">
                  <wp:posOffset>3034145</wp:posOffset>
                </wp:positionH>
                <wp:positionV relativeFrom="paragraph">
                  <wp:posOffset>2486487</wp:posOffset>
                </wp:positionV>
                <wp:extent cx="1513725" cy="955040"/>
                <wp:effectExtent l="0" t="0" r="48895" b="54610"/>
                <wp:wrapNone/>
                <wp:docPr id="55" name="Straight Arrow Connector 55"/>
                <wp:cNvGraphicFramePr/>
                <a:graphic xmlns:a="http://schemas.openxmlformats.org/drawingml/2006/main">
                  <a:graphicData uri="http://schemas.microsoft.com/office/word/2010/wordprocessingShape">
                    <wps:wsp>
                      <wps:cNvCnPr/>
                      <wps:spPr>
                        <a:xfrm>
                          <a:off x="0" y="0"/>
                          <a:ext cx="1513725" cy="9550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68D9E6" id="_x0000_t32" coordsize="21600,21600" o:spt="32" o:oned="t" path="m,l21600,21600e" filled="f">
                <v:path arrowok="t" fillok="f" o:connecttype="none"/>
                <o:lock v:ext="edit" shapetype="t"/>
              </v:shapetype>
              <v:shape id="Straight Arrow Connector 55" o:spid="_x0000_s1026" type="#_x0000_t32" style="position:absolute;margin-left:238.9pt;margin-top:195.8pt;width:119.2pt;height:75.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" strokecolor="black [3200]" strokeweight=".5pt">
                <v:stroke endarrow="open" joinstyle="miter"/>
              </v:shape>
            </w:pict>
          </mc:Fallback>
        </mc:AlternateContent>
      </w:r>
      <w:r w:rsidRPr="007A40D6">
        <w:rPr>
          <w:rFonts w:asciiTheme="minorHAnsi" w:hAnsiTheme="minorHAnsi" w:cstheme="minorHAnsi"/>
          <w:noProof/>
        </w:rPr>
        <mc:AlternateContent>
          <mc:Choice Requires="wps">
            <w:drawing>
              <wp:anchor distT="0" distB="0" distL="114300" distR="114300" simplePos="0" relativeHeight="251652608" behindDoc="0" locked="0" layoutInCell="1" allowOverlap="1" wp14:anchorId="24DA20B6" wp14:editId="5F259984">
                <wp:simplePos x="0" y="0"/>
                <wp:positionH relativeFrom="column">
                  <wp:posOffset>1759526</wp:posOffset>
                </wp:positionH>
                <wp:positionV relativeFrom="paragraph">
                  <wp:posOffset>1495887</wp:posOffset>
                </wp:positionV>
                <wp:extent cx="1288473" cy="486699"/>
                <wp:effectExtent l="38100" t="0" r="26035" b="66040"/>
                <wp:wrapNone/>
                <wp:docPr id="53" name="Straight Arrow Connector 53"/>
                <wp:cNvGraphicFramePr/>
                <a:graphic xmlns:a="http://schemas.openxmlformats.org/drawingml/2006/main">
                  <a:graphicData uri="http://schemas.microsoft.com/office/word/2010/wordprocessingShape">
                    <wps:wsp>
                      <wps:cNvCnPr/>
                      <wps:spPr>
                        <a:xfrm flipH="1">
                          <a:off x="0" y="0"/>
                          <a:ext cx="1288473" cy="48669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E44BB1" id="Straight Arrow Connector 53" o:spid="_x0000_s1026" type="#_x0000_t32" style="position:absolute;margin-left:138.55pt;margin-top:117.8pt;width:101.45pt;height:38.3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" strokecolor="black [3200]" strokeweight=".5pt">
                <v:stroke endarrow="open" joinstyle="miter"/>
              </v:shape>
            </w:pict>
          </mc:Fallback>
        </mc:AlternateContent>
      </w:r>
      <w:r w:rsidRPr="007A40D6">
        <w:rPr>
          <w:rFonts w:asciiTheme="minorHAnsi" w:hAnsiTheme="minorHAnsi" w:cstheme="minorHAnsi"/>
          <w:noProof/>
        </w:rPr>
        <mc:AlternateContent>
          <mc:Choice Requires="wps">
            <w:drawing>
              <wp:anchor distT="0" distB="0" distL="114300" distR="114300" simplePos="0" relativeHeight="251649536" behindDoc="0" locked="0" layoutInCell="1" allowOverlap="1" wp14:anchorId="407F4E05" wp14:editId="6EE0F353">
                <wp:simplePos x="0" y="0"/>
                <wp:positionH relativeFrom="column">
                  <wp:posOffset>782782</wp:posOffset>
                </wp:positionH>
                <wp:positionV relativeFrom="paragraph">
                  <wp:posOffset>997123</wp:posOffset>
                </wp:positionV>
                <wp:extent cx="4470400" cy="498764"/>
                <wp:effectExtent l="0" t="0" r="25400" b="1587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98764"/>
                        </a:xfrm>
                        <a:prstGeom prst="rect">
                          <a:avLst/>
                        </a:prstGeom>
                        <a:solidFill>
                          <a:srgbClr val="FFFFFF"/>
                        </a:solidFill>
                        <a:ln w="9525">
                          <a:solidFill>
                            <a:srgbClr val="000000"/>
                          </a:solidFill>
                          <a:miter lim="800000"/>
                          <a:headEnd/>
                          <a:tailEnd/>
                        </a:ln>
                      </wps:spPr>
                      <wps:txbx>
                        <w:txbxContent>
                          <w:p w14:paraId="10EA1C5D" w14:textId="77777777" w:rsidR="007A40D6" w:rsidRDefault="007A40D6" w:rsidP="007A40D6">
                            <w:pPr>
                              <w:jc w:val="center"/>
                              <w:rPr>
                                <w:rFonts w:cs="Arial"/>
                                <w:lang w:val="en-US"/>
                              </w:rPr>
                            </w:pPr>
                            <w:r>
                              <w:rPr>
                                <w:rFonts w:cs="Arial"/>
                                <w:lang w:val="en-US"/>
                              </w:rPr>
                              <w:t>Complaint made to appropriate member of staff or Head Teacher/Deputy</w:t>
                            </w:r>
                          </w:p>
                          <w:p w14:paraId="004EC73F" w14:textId="77777777" w:rsidR="007A40D6" w:rsidRDefault="007A40D6" w:rsidP="007A40D6"/>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07F4E05" id="_x0000_t202" coordsize="21600,21600" o:spt="202" path="m,l,21600r21600,l21600,xe">
                <v:stroke joinstyle="miter"/>
                <v:path gradientshapeok="t" o:connecttype="rect"/>
              </v:shapetype>
              <v:shape id="Text Box 2" o:spid="_x0000_s1026" type="#_x0000_t202" style="position:absolute;margin-left:61.65pt;margin-top:78.5pt;width:352pt;height:3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">
                <v:textbox>
                  <w:txbxContent>
                    <w:p w14:paraId="10EA1C5D" w14:textId="77777777" w:rsidR="007A40D6" w:rsidRDefault="007A40D6" w:rsidP="007A40D6">
                      <w:pPr>
                        <w:jc w:val="center"/>
                        <w:rPr>
                          <w:rFonts w:cs="Arial"/>
                          <w:lang w:val="en-US"/>
                        </w:rPr>
                      </w:pPr>
                      <w:r>
                        <w:rPr>
                          <w:rFonts w:cs="Arial"/>
                          <w:lang w:val="en-US"/>
                        </w:rPr>
                        <w:t>Complaint made to appropriate member of staff or Head Teacher/Deputy</w:t>
                      </w:r>
                    </w:p>
                    <w:p w14:paraId="004EC73F" w14:textId="77777777" w:rsidR="007A40D6" w:rsidRDefault="007A40D6" w:rsidP="007A40D6"/>
                  </w:txbxContent>
                </v:textbox>
              </v:shape>
            </w:pict>
          </mc:Fallback>
        </mc:AlternateContent>
      </w:r>
      <w:r w:rsidRPr="007A40D6">
        <w:rPr>
          <w:rFonts w:asciiTheme="minorHAnsi" w:hAnsiTheme="minorHAnsi" w:cstheme="minorHAnsi"/>
          <w:noProof/>
        </w:rPr>
        <mc:AlternateContent>
          <mc:Choice Requires="wps">
            <w:drawing>
              <wp:anchor distT="0" distB="0" distL="114300" distR="114300" simplePos="0" relativeHeight="251650560" behindDoc="0" locked="0" layoutInCell="1" allowOverlap="1" wp14:anchorId="46E3AB5E" wp14:editId="27320480">
                <wp:simplePos x="0" y="0"/>
                <wp:positionH relativeFrom="column">
                  <wp:posOffset>3048000</wp:posOffset>
                </wp:positionH>
                <wp:positionV relativeFrom="paragraph">
                  <wp:posOffset>1495887</wp:posOffset>
                </wp:positionV>
                <wp:extent cx="1496233" cy="762288"/>
                <wp:effectExtent l="0" t="0" r="85090" b="57150"/>
                <wp:wrapNone/>
                <wp:docPr id="51" name="Straight Arrow Connector 51"/>
                <wp:cNvGraphicFramePr/>
                <a:graphic xmlns:a="http://schemas.openxmlformats.org/drawingml/2006/main">
                  <a:graphicData uri="http://schemas.microsoft.com/office/word/2010/wordprocessingShape">
                    <wps:wsp>
                      <wps:cNvCnPr/>
                      <wps:spPr>
                        <a:xfrm>
                          <a:off x="0" y="0"/>
                          <a:ext cx="1496233" cy="76228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57B09F" id="Straight Arrow Connector 51" o:spid="_x0000_s1026" type="#_x0000_t32" style="position:absolute;margin-left:240pt;margin-top:117.8pt;width:117.8pt;height:6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" strokecolor="black [3200]" strokeweight=".5pt">
                <v:stroke endarrow="open" joinstyle="miter"/>
              </v:shape>
            </w:pict>
          </mc:Fallback>
        </mc:AlternateContent>
      </w:r>
      <w:r w:rsidR="007A40D6" w:rsidRPr="007A40D6">
        <w:rPr>
          <w:rFonts w:asciiTheme="minorHAnsi" w:hAnsiTheme="minorHAnsi" w:cstheme="minorHAnsi"/>
          <w:noProof/>
        </w:rPr>
        <mc:AlternateContent>
          <mc:Choice Requires="wps">
            <w:drawing>
              <wp:anchor distT="0" distB="0" distL="114300" distR="114300" simplePos="0" relativeHeight="251661824" behindDoc="0" locked="0" layoutInCell="1" allowOverlap="1" wp14:anchorId="44E363B0" wp14:editId="627431D3">
                <wp:simplePos x="0" y="0"/>
                <wp:positionH relativeFrom="column">
                  <wp:posOffset>1927860</wp:posOffset>
                </wp:positionH>
                <wp:positionV relativeFrom="paragraph">
                  <wp:posOffset>6674973</wp:posOffset>
                </wp:positionV>
                <wp:extent cx="2438400" cy="571500"/>
                <wp:effectExtent l="0" t="0" r="19050" b="1905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71500"/>
                        </a:xfrm>
                        <a:prstGeom prst="rect">
                          <a:avLst/>
                        </a:prstGeom>
                        <a:solidFill>
                          <a:srgbClr val="FFFFFF"/>
                        </a:solidFill>
                        <a:ln w="9525">
                          <a:solidFill>
                            <a:srgbClr val="000000"/>
                          </a:solidFill>
                          <a:miter lim="800000"/>
                          <a:headEnd/>
                          <a:tailEnd/>
                        </a:ln>
                      </wps:spPr>
                      <wps:txbx>
                        <w:txbxContent>
                          <w:p w14:paraId="1D487D2F" w14:textId="77777777" w:rsidR="007A40D6" w:rsidRDefault="007A40D6" w:rsidP="007A40D6">
                            <w:pPr>
                              <w:jc w:val="center"/>
                            </w:pPr>
                            <w:r>
                              <w:t>Investigation by Complaints Appeal Committee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E363B0" id="_x0000_s1027" type="#_x0000_t202" style="position:absolute;margin-left:151.8pt;margin-top:525.6pt;width:192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">
                <v:textbox>
                  <w:txbxContent>
                    <w:p w14:paraId="1D487D2F" w14:textId="77777777" w:rsidR="007A40D6" w:rsidRDefault="007A40D6" w:rsidP="007A40D6">
                      <w:pPr>
                        <w:jc w:val="center"/>
                      </w:pPr>
                      <w:r>
                        <w:t>Investigation by Complaints Appeal Committee</w:t>
                      </w:r>
                    </w:p>
                  </w:txbxContent>
                </v:textbox>
              </v:shape>
            </w:pict>
          </mc:Fallback>
        </mc:AlternateContent>
      </w:r>
      <w:r w:rsidR="007A40D6" w:rsidRPr="007A40D6">
        <w:rPr>
          <w:rFonts w:asciiTheme="minorHAnsi" w:hAnsiTheme="minorHAnsi" w:cstheme="minorHAnsi"/>
          <w:noProof/>
        </w:rPr>
        <mc:AlternateContent>
          <mc:Choice Requires="wps">
            <w:drawing>
              <wp:anchor distT="0" distB="0" distL="114300" distR="114300" simplePos="0" relativeHeight="251664896" behindDoc="0" locked="0" layoutInCell="1" allowOverlap="1" wp14:anchorId="1EA85228" wp14:editId="3A648E97">
                <wp:simplePos x="0" y="0"/>
                <wp:positionH relativeFrom="column">
                  <wp:posOffset>3140710</wp:posOffset>
                </wp:positionH>
                <wp:positionV relativeFrom="paragraph">
                  <wp:posOffset>5217160</wp:posOffset>
                </wp:positionV>
                <wp:extent cx="0" cy="393065"/>
                <wp:effectExtent l="95250" t="0" r="114300" b="64135"/>
                <wp:wrapNone/>
                <wp:docPr id="257" name="Straight Arrow Connector 257"/>
                <wp:cNvGraphicFramePr/>
                <a:graphic xmlns:a="http://schemas.openxmlformats.org/drawingml/2006/main">
                  <a:graphicData uri="http://schemas.microsoft.com/office/word/2010/wordprocessingShape">
                    <wps:wsp>
                      <wps:cNvCnPr/>
                      <wps:spPr>
                        <a:xfrm>
                          <a:off x="0" y="0"/>
                          <a:ext cx="0" cy="3930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0A1B18" id="Straight Arrow Connector 257" o:spid="_x0000_s1026" type="#_x0000_t32" style="position:absolute;margin-left:247.3pt;margin-top:410.8pt;width:0;height:3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" strokecolor="black [3200]" strokeweight=".5pt">
                <v:stroke endarrow="open" joinstyle="miter"/>
              </v:shape>
            </w:pict>
          </mc:Fallback>
        </mc:AlternateContent>
      </w:r>
      <w:r w:rsidR="007A40D6" w:rsidRPr="007A40D6">
        <w:rPr>
          <w:rFonts w:asciiTheme="minorHAnsi" w:hAnsiTheme="minorHAnsi" w:cstheme="minorHAnsi"/>
          <w:noProof/>
        </w:rPr>
        <mc:AlternateContent>
          <mc:Choice Requires="wps">
            <w:drawing>
              <wp:anchor distT="0" distB="0" distL="114300" distR="114300" simplePos="0" relativeHeight="251653632" behindDoc="0" locked="0" layoutInCell="1" allowOverlap="1" wp14:anchorId="3EBF0A53" wp14:editId="41FBF954">
                <wp:simplePos x="0" y="0"/>
                <wp:positionH relativeFrom="column">
                  <wp:posOffset>346710</wp:posOffset>
                </wp:positionH>
                <wp:positionV relativeFrom="paragraph">
                  <wp:posOffset>2056765</wp:posOffset>
                </wp:positionV>
                <wp:extent cx="2672080" cy="857250"/>
                <wp:effectExtent l="0" t="0" r="13970" b="1905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080" cy="857250"/>
                        </a:xfrm>
                        <a:prstGeom prst="rect">
                          <a:avLst/>
                        </a:prstGeom>
                        <a:solidFill>
                          <a:srgbClr val="FFFFFF"/>
                        </a:solidFill>
                        <a:ln w="9525">
                          <a:solidFill>
                            <a:srgbClr val="000000"/>
                          </a:solidFill>
                          <a:miter lim="800000"/>
                          <a:headEnd/>
                          <a:tailEnd/>
                        </a:ln>
                      </wps:spPr>
                      <wps:txbx>
                        <w:txbxContent>
                          <w:p w14:paraId="24DD5C16" w14:textId="77777777" w:rsidR="007A40D6" w:rsidRDefault="007A40D6" w:rsidP="007A40D6">
                            <w:pPr>
                              <w:jc w:val="center"/>
                              <w:rPr>
                                <w:b/>
                              </w:rPr>
                            </w:pPr>
                            <w:r>
                              <w:rPr>
                                <w:b/>
                              </w:rPr>
                              <w:t>Unresolved</w:t>
                            </w:r>
                          </w:p>
                          <w:p w14:paraId="5B227E0D" w14:textId="77777777" w:rsidR="007A40D6" w:rsidRDefault="007A40D6" w:rsidP="007A40D6">
                            <w:pPr>
                              <w:jc w:val="center"/>
                            </w:pPr>
                            <w:r>
                              <w:t>Refer to the Head Teacher/Deputy or Chair who may attempt to resolve the complaint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BF0A53" id="_x0000_s1028" type="#_x0000_t202" style="position:absolute;margin-left:27.3pt;margin-top:161.95pt;width:210.4pt;height: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">
                <v:textbox>
                  <w:txbxContent>
                    <w:p w14:paraId="24DD5C16" w14:textId="77777777" w:rsidR="007A40D6" w:rsidRDefault="007A40D6" w:rsidP="007A40D6">
                      <w:pPr>
                        <w:jc w:val="center"/>
                        <w:rPr>
                          <w:b/>
                        </w:rPr>
                      </w:pPr>
                      <w:r>
                        <w:rPr>
                          <w:b/>
                        </w:rPr>
                        <w:t>Unresolved</w:t>
                      </w:r>
                    </w:p>
                    <w:p w14:paraId="5B227E0D" w14:textId="77777777" w:rsidR="007A40D6" w:rsidRDefault="007A40D6" w:rsidP="007A40D6">
                      <w:pPr>
                        <w:jc w:val="center"/>
                      </w:pPr>
                      <w:r>
                        <w:t>Refer to the Head Teacher/Deputy or Chair who may attempt to resolve the complaint</w:t>
                      </w:r>
                    </w:p>
                  </w:txbxContent>
                </v:textbox>
              </v:shape>
            </w:pict>
          </mc:Fallback>
        </mc:AlternateContent>
      </w:r>
      <w:r w:rsidR="007A40D6" w:rsidRPr="007A40D6">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7A98E9EC" wp14:editId="5752FDD7">
                <wp:simplePos x="0" y="0"/>
                <wp:positionH relativeFrom="column">
                  <wp:posOffset>1758950</wp:posOffset>
                </wp:positionH>
                <wp:positionV relativeFrom="paragraph">
                  <wp:posOffset>2947817</wp:posOffset>
                </wp:positionV>
                <wp:extent cx="0" cy="597535"/>
                <wp:effectExtent l="95250" t="0" r="76200" b="50165"/>
                <wp:wrapNone/>
                <wp:docPr id="58" name="Straight Arrow Connector 58"/>
                <wp:cNvGraphicFramePr/>
                <a:graphic xmlns:a="http://schemas.openxmlformats.org/drawingml/2006/main">
                  <a:graphicData uri="http://schemas.microsoft.com/office/word/2010/wordprocessingShape">
                    <wps:wsp>
                      <wps:cNvCnPr/>
                      <wps:spPr>
                        <a:xfrm>
                          <a:off x="0" y="0"/>
                          <a:ext cx="0" cy="5975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F8962F" id="Straight Arrow Connector 58" o:spid="_x0000_s1026" type="#_x0000_t32" style="position:absolute;margin-left:138.5pt;margin-top:232.1pt;width:0;height:4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" strokecolor="black [3200]" strokeweight=".5pt">
                <v:stroke endarrow="open" joinstyle="miter"/>
              </v:shape>
            </w:pict>
          </mc:Fallback>
        </mc:AlternateContent>
      </w:r>
      <w:r w:rsidR="007A40D6" w:rsidRPr="007A40D6">
        <w:rPr>
          <w:rFonts w:asciiTheme="minorHAnsi" w:hAnsiTheme="minorHAnsi" w:cstheme="minorHAnsi"/>
          <w:noProof/>
        </w:rPr>
        <mc:AlternateContent>
          <mc:Choice Requires="wps">
            <w:drawing>
              <wp:anchor distT="0" distB="0" distL="114300" distR="114300" simplePos="0" relativeHeight="251651584" behindDoc="0" locked="0" layoutInCell="1" allowOverlap="1" wp14:anchorId="25E10BBB" wp14:editId="458BCA9E">
                <wp:simplePos x="0" y="0"/>
                <wp:positionH relativeFrom="column">
                  <wp:posOffset>4586752</wp:posOffset>
                </wp:positionH>
                <wp:positionV relativeFrom="paragraph">
                  <wp:posOffset>2090420</wp:posOffset>
                </wp:positionV>
                <wp:extent cx="812800" cy="1403985"/>
                <wp:effectExtent l="0" t="0" r="25400" b="1460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1403985"/>
                        </a:xfrm>
                        <a:prstGeom prst="rect">
                          <a:avLst/>
                        </a:prstGeom>
                        <a:solidFill>
                          <a:srgbClr val="FFFFFF"/>
                        </a:solidFill>
                        <a:ln w="9525">
                          <a:solidFill>
                            <a:srgbClr val="000000"/>
                          </a:solidFill>
                          <a:miter lim="800000"/>
                          <a:headEnd/>
                          <a:tailEnd/>
                        </a:ln>
                      </wps:spPr>
                      <wps:txbx>
                        <w:txbxContent>
                          <w:p w14:paraId="29AA5717" w14:textId="77777777" w:rsidR="007A40D6" w:rsidRDefault="007A40D6" w:rsidP="007A40D6">
                            <w:pPr>
                              <w:jc w:val="center"/>
                            </w:pPr>
                            <w:r>
                              <w:t>Resolved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E10BBB" id="_x0000_s1029" type="#_x0000_t202" style="position:absolute;margin-left:361.15pt;margin-top:164.6pt;width:64pt;height:110.5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">
                <v:textbox style="mso-fit-shape-to-text:t">
                  <w:txbxContent>
                    <w:p w14:paraId="29AA5717" w14:textId="77777777" w:rsidR="007A40D6" w:rsidRDefault="007A40D6" w:rsidP="007A40D6">
                      <w:pPr>
                        <w:jc w:val="center"/>
                      </w:pPr>
                      <w:r>
                        <w:t>Resolved</w:t>
                      </w:r>
                    </w:p>
                  </w:txbxContent>
                </v:textbox>
              </v:shape>
            </w:pict>
          </mc:Fallback>
        </mc:AlternateContent>
      </w:r>
      <w:r w:rsidR="007A40D6" w:rsidRPr="007A40D6">
        <w:rPr>
          <w:rFonts w:asciiTheme="minorHAnsi" w:hAnsiTheme="minorHAnsi" w:cstheme="minorHAnsi"/>
          <w:noProof/>
        </w:rPr>
        <mc:AlternateContent>
          <mc:Choice Requires="wps">
            <w:drawing>
              <wp:anchor distT="0" distB="0" distL="114300" distR="114300" simplePos="0" relativeHeight="251656704" behindDoc="0" locked="0" layoutInCell="1" allowOverlap="1" wp14:anchorId="1EE8E664" wp14:editId="67DB5FBF">
                <wp:simplePos x="0" y="0"/>
                <wp:positionH relativeFrom="column">
                  <wp:posOffset>526903</wp:posOffset>
                </wp:positionH>
                <wp:positionV relativeFrom="paragraph">
                  <wp:posOffset>3599815</wp:posOffset>
                </wp:positionV>
                <wp:extent cx="2438400" cy="654050"/>
                <wp:effectExtent l="0" t="0" r="19050" b="1270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54050"/>
                        </a:xfrm>
                        <a:prstGeom prst="rect">
                          <a:avLst/>
                        </a:prstGeom>
                        <a:solidFill>
                          <a:srgbClr val="FFFFFF"/>
                        </a:solidFill>
                        <a:ln w="9525">
                          <a:solidFill>
                            <a:srgbClr val="000000"/>
                          </a:solidFill>
                          <a:miter lim="800000"/>
                          <a:headEnd/>
                          <a:tailEnd/>
                        </a:ln>
                      </wps:spPr>
                      <wps:txbx>
                        <w:txbxContent>
                          <w:p w14:paraId="3A9AD95C" w14:textId="77777777" w:rsidR="007A40D6" w:rsidRDefault="007A40D6" w:rsidP="007A40D6">
                            <w:pPr>
                              <w:jc w:val="center"/>
                              <w:rPr>
                                <w:b/>
                              </w:rPr>
                            </w:pPr>
                            <w:r>
                              <w:rPr>
                                <w:b/>
                              </w:rPr>
                              <w:t>Unresolved</w:t>
                            </w:r>
                          </w:p>
                          <w:p w14:paraId="61915EEF" w14:textId="77777777" w:rsidR="007A40D6" w:rsidRDefault="007A40D6" w:rsidP="007A40D6">
                            <w:pPr>
                              <w:jc w:val="center"/>
                            </w:pPr>
                            <w:r>
                              <w:t>Refer to the Complaints Committee</w:t>
                            </w:r>
                          </w:p>
                          <w:p w14:paraId="20F3DFBA" w14:textId="77777777" w:rsidR="00081719" w:rsidRDefault="00081719" w:rsidP="007A40D6">
                            <w:pPr>
                              <w:jc w:val="center"/>
                            </w:pPr>
                            <w:r>
                              <w:t>Formal Stage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E8E664" id="_x0000_s1030" type="#_x0000_t202" style="position:absolute;margin-left:41.5pt;margin-top:283.45pt;width:192pt;height: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">
                <v:textbox>
                  <w:txbxContent>
                    <w:p w14:paraId="3A9AD95C" w14:textId="77777777" w:rsidR="007A40D6" w:rsidRDefault="007A40D6" w:rsidP="007A40D6">
                      <w:pPr>
                        <w:jc w:val="center"/>
                        <w:rPr>
                          <w:b/>
                        </w:rPr>
                      </w:pPr>
                      <w:r>
                        <w:rPr>
                          <w:b/>
                        </w:rPr>
                        <w:t>Unresolved</w:t>
                      </w:r>
                    </w:p>
                    <w:p w14:paraId="61915EEF" w14:textId="77777777" w:rsidR="007A40D6" w:rsidRDefault="007A40D6" w:rsidP="007A40D6">
                      <w:pPr>
                        <w:jc w:val="center"/>
                      </w:pPr>
                      <w:r>
                        <w:t>Refer to the Complaints Committee</w:t>
                      </w:r>
                    </w:p>
                    <w:p w14:paraId="20F3DFBA" w14:textId="77777777" w:rsidR="00081719" w:rsidRDefault="00081719" w:rsidP="007A40D6">
                      <w:pPr>
                        <w:jc w:val="center"/>
                      </w:pPr>
                      <w:r>
                        <w:t>Formal Stage</w:t>
                      </w:r>
                    </w:p>
                  </w:txbxContent>
                </v:textbox>
              </v:shape>
            </w:pict>
          </mc:Fallback>
        </mc:AlternateContent>
      </w:r>
      <w:r w:rsidR="007A40D6" w:rsidRPr="007A40D6">
        <w:rPr>
          <w:rFonts w:asciiTheme="minorHAnsi" w:hAnsiTheme="minorHAnsi" w:cstheme="minorHAnsi"/>
          <w:noProof/>
        </w:rPr>
        <mc:AlternateContent>
          <mc:Choice Requires="wps">
            <w:drawing>
              <wp:anchor distT="0" distB="0" distL="114300" distR="114300" simplePos="0" relativeHeight="251655680" behindDoc="0" locked="0" layoutInCell="1" allowOverlap="1" wp14:anchorId="65F4FEEC" wp14:editId="02E48A17">
                <wp:simplePos x="0" y="0"/>
                <wp:positionH relativeFrom="column">
                  <wp:posOffset>4583577</wp:posOffset>
                </wp:positionH>
                <wp:positionV relativeFrom="paragraph">
                  <wp:posOffset>3303270</wp:posOffset>
                </wp:positionV>
                <wp:extent cx="812800" cy="1403985"/>
                <wp:effectExtent l="0" t="0" r="25400" b="1460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1403985"/>
                        </a:xfrm>
                        <a:prstGeom prst="rect">
                          <a:avLst/>
                        </a:prstGeom>
                        <a:solidFill>
                          <a:srgbClr val="FFFFFF"/>
                        </a:solidFill>
                        <a:ln w="9525">
                          <a:solidFill>
                            <a:srgbClr val="000000"/>
                          </a:solidFill>
                          <a:miter lim="800000"/>
                          <a:headEnd/>
                          <a:tailEnd/>
                        </a:ln>
                      </wps:spPr>
                      <wps:txbx>
                        <w:txbxContent>
                          <w:p w14:paraId="4C700860" w14:textId="77777777" w:rsidR="007A40D6" w:rsidRDefault="007A40D6" w:rsidP="007A40D6">
                            <w:pPr>
                              <w:jc w:val="center"/>
                            </w:pPr>
                            <w:r>
                              <w:t>Resolved</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5F4FEEC" id="_x0000_s1031" type="#_x0000_t202" style="position:absolute;margin-left:360.9pt;margin-top:260.1pt;width:64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">
                <v:textbox style="mso-fit-shape-to-text:t">
                  <w:txbxContent>
                    <w:p w14:paraId="4C700860" w14:textId="77777777" w:rsidR="007A40D6" w:rsidRDefault="007A40D6" w:rsidP="007A40D6">
                      <w:pPr>
                        <w:jc w:val="center"/>
                      </w:pPr>
                      <w:r>
                        <w:t>Resolved</w:t>
                      </w:r>
                    </w:p>
                  </w:txbxContent>
                </v:textbox>
              </v:shape>
            </w:pict>
          </mc:Fallback>
        </mc:AlternateContent>
      </w:r>
      <w:r w:rsidR="007A40D6" w:rsidRPr="007A40D6">
        <w:rPr>
          <w:rFonts w:asciiTheme="minorHAnsi" w:hAnsiTheme="minorHAnsi" w:cstheme="minorHAnsi"/>
          <w:noProof/>
        </w:rPr>
        <mc:AlternateContent>
          <mc:Choice Requires="wps">
            <w:drawing>
              <wp:anchor distT="0" distB="0" distL="114300" distR="114300" simplePos="0" relativeHeight="251663872" behindDoc="0" locked="0" layoutInCell="1" allowOverlap="1" wp14:anchorId="14924C7B" wp14:editId="4B8CC009">
                <wp:simplePos x="0" y="0"/>
                <wp:positionH relativeFrom="column">
                  <wp:posOffset>347198</wp:posOffset>
                </wp:positionH>
                <wp:positionV relativeFrom="paragraph">
                  <wp:posOffset>7709535</wp:posOffset>
                </wp:positionV>
                <wp:extent cx="5473700" cy="679450"/>
                <wp:effectExtent l="0" t="0" r="12700" b="25400"/>
                <wp:wrapNone/>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679450"/>
                        </a:xfrm>
                        <a:prstGeom prst="rect">
                          <a:avLst/>
                        </a:prstGeom>
                        <a:solidFill>
                          <a:schemeClr val="accent1">
                            <a:lumMod val="60000"/>
                            <a:lumOff val="40000"/>
                          </a:schemeClr>
                        </a:solidFill>
                        <a:ln w="9525">
                          <a:solidFill>
                            <a:srgbClr val="000000"/>
                          </a:solidFill>
                          <a:miter lim="800000"/>
                          <a:headEnd/>
                          <a:tailEnd/>
                        </a:ln>
                      </wps:spPr>
                      <wps:txbx>
                        <w:txbxContent>
                          <w:p w14:paraId="2EDF28A8" w14:textId="77777777" w:rsidR="007A40D6" w:rsidRDefault="007A40D6" w:rsidP="007A40D6">
                            <w:pPr>
                              <w:jc w:val="center"/>
                              <w:rPr>
                                <w:b/>
                              </w:rPr>
                            </w:pPr>
                            <w:r>
                              <w:rPr>
                                <w:b/>
                              </w:rPr>
                              <w:t>OUTCOME</w:t>
                            </w:r>
                          </w:p>
                          <w:p w14:paraId="42278295" w14:textId="77777777" w:rsidR="007A40D6" w:rsidRDefault="007A40D6" w:rsidP="007A40D6">
                            <w:pPr>
                              <w:jc w:val="center"/>
                            </w:pPr>
                            <w:r>
                              <w:t>Investigation report, conclusions and recommendations reported to complainant and reported back to the next full governing body meeting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924C7B" id="_x0000_s1032" type="#_x0000_t202" style="position:absolute;margin-left:27.35pt;margin-top:607.05pt;width:431pt;height:5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" fillcolor="#9cc2e5 [1940]">
                <v:textbox>
                  <w:txbxContent>
                    <w:p w14:paraId="2EDF28A8" w14:textId="77777777" w:rsidR="007A40D6" w:rsidRDefault="007A40D6" w:rsidP="007A40D6">
                      <w:pPr>
                        <w:jc w:val="center"/>
                        <w:rPr>
                          <w:b/>
                        </w:rPr>
                      </w:pPr>
                      <w:r>
                        <w:rPr>
                          <w:b/>
                        </w:rPr>
                        <w:t>OUTCOME</w:t>
                      </w:r>
                    </w:p>
                    <w:p w14:paraId="42278295" w14:textId="77777777" w:rsidR="007A40D6" w:rsidRDefault="007A40D6" w:rsidP="007A40D6">
                      <w:pPr>
                        <w:jc w:val="center"/>
                      </w:pPr>
                      <w:r>
                        <w:t>Investigation report, conclusions and recommendations reported to complainant and reported back to the next full governing body meeting</w:t>
                      </w:r>
                    </w:p>
                  </w:txbxContent>
                </v:textbox>
              </v:shape>
            </w:pict>
          </mc:Fallback>
        </mc:AlternateContent>
      </w:r>
      <w:r w:rsidR="007A40D6" w:rsidRPr="007A40D6">
        <w:rPr>
          <w:rFonts w:asciiTheme="minorHAnsi" w:hAnsiTheme="minorHAnsi" w:cstheme="minorHAnsi"/>
          <w:noProof/>
        </w:rPr>
        <mc:AlternateContent>
          <mc:Choice Requires="wps">
            <w:drawing>
              <wp:anchor distT="0" distB="0" distL="114300" distR="114300" simplePos="0" relativeHeight="251662848" behindDoc="0" locked="0" layoutInCell="1" allowOverlap="1" wp14:anchorId="71AFF055" wp14:editId="05A3EFA2">
                <wp:simplePos x="0" y="0"/>
                <wp:positionH relativeFrom="column">
                  <wp:posOffset>3148330</wp:posOffset>
                </wp:positionH>
                <wp:positionV relativeFrom="paragraph">
                  <wp:posOffset>6220460</wp:posOffset>
                </wp:positionV>
                <wp:extent cx="0" cy="427355"/>
                <wp:effectExtent l="95250" t="0" r="76200" b="48895"/>
                <wp:wrapNone/>
                <wp:docPr id="63" name="Straight Arrow Connector 63"/>
                <wp:cNvGraphicFramePr/>
                <a:graphic xmlns:a="http://schemas.openxmlformats.org/drawingml/2006/main">
                  <a:graphicData uri="http://schemas.microsoft.com/office/word/2010/wordprocessingShape">
                    <wps:wsp>
                      <wps:cNvCnPr/>
                      <wps:spPr>
                        <a:xfrm>
                          <a:off x="0" y="0"/>
                          <a:ext cx="0" cy="4273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ABC170" id="Straight Arrow Connector 63" o:spid="_x0000_s1026" type="#_x0000_t32" style="position:absolute;margin-left:247.9pt;margin-top:489.8pt;width:0;height:33.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" strokecolor="black [3200]" strokeweight=".5pt">
                <v:stroke endarrow="open" joinstyle="miter"/>
              </v:shape>
            </w:pict>
          </mc:Fallback>
        </mc:AlternateContent>
      </w:r>
      <w:r w:rsidR="007A40D6" w:rsidRPr="007A40D6">
        <w:rPr>
          <w:rFonts w:asciiTheme="minorHAnsi" w:hAnsiTheme="minorHAnsi" w:cstheme="minorHAnsi"/>
          <w:noProof/>
        </w:rPr>
        <mc:AlternateContent>
          <mc:Choice Requires="wps">
            <w:drawing>
              <wp:anchor distT="0" distB="0" distL="114300" distR="114300" simplePos="0" relativeHeight="251660800" behindDoc="0" locked="0" layoutInCell="1" allowOverlap="1" wp14:anchorId="7D2CCBFA" wp14:editId="3A9A2384">
                <wp:simplePos x="0" y="0"/>
                <wp:positionH relativeFrom="column">
                  <wp:posOffset>1921510</wp:posOffset>
                </wp:positionH>
                <wp:positionV relativeFrom="paragraph">
                  <wp:posOffset>5626735</wp:posOffset>
                </wp:positionV>
                <wp:extent cx="2438400" cy="571500"/>
                <wp:effectExtent l="0" t="0" r="19050" b="1905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71500"/>
                        </a:xfrm>
                        <a:prstGeom prst="rect">
                          <a:avLst/>
                        </a:prstGeom>
                        <a:solidFill>
                          <a:srgbClr val="FFFFFF"/>
                        </a:solidFill>
                        <a:ln w="9525">
                          <a:solidFill>
                            <a:srgbClr val="000000"/>
                          </a:solidFill>
                          <a:miter lim="800000"/>
                          <a:headEnd/>
                          <a:tailEnd/>
                        </a:ln>
                      </wps:spPr>
                      <wps:txbx>
                        <w:txbxContent>
                          <w:p w14:paraId="4B5CC301" w14:textId="77777777" w:rsidR="007A40D6" w:rsidRDefault="007A40D6" w:rsidP="007A40D6">
                            <w:pPr>
                              <w:jc w:val="center"/>
                            </w:pPr>
                            <w:r>
                              <w:t>Complaints Appeal Committee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2CCBFA" id="_x0000_s1033" type="#_x0000_t202" style="position:absolute;margin-left:151.3pt;margin-top:443.05pt;width:192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wFJwIAAE4EAAAOAAAAZHJzL2Uyb0RvYy54bWysVNtu2zAMfR+wfxD0vtjxkiY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">
                <v:textbox>
                  <w:txbxContent>
                    <w:p w14:paraId="4B5CC301" w14:textId="77777777" w:rsidR="007A40D6" w:rsidRDefault="007A40D6" w:rsidP="007A40D6">
                      <w:pPr>
                        <w:jc w:val="center"/>
                      </w:pPr>
                      <w:r>
                        <w:t>Complaints Appeal Committee</w:t>
                      </w:r>
                    </w:p>
                  </w:txbxContent>
                </v:textbox>
              </v:shape>
            </w:pict>
          </mc:Fallback>
        </mc:AlternateContent>
      </w:r>
      <w:r w:rsidR="007A40D6" w:rsidRPr="007A40D6">
        <w:rPr>
          <w:rFonts w:asciiTheme="minorHAnsi" w:hAnsiTheme="minorHAnsi" w:cstheme="minorHAnsi"/>
          <w:noProof/>
        </w:rPr>
        <mc:AlternateContent>
          <mc:Choice Requires="wps">
            <w:drawing>
              <wp:anchor distT="0" distB="0" distL="114300" distR="114300" simplePos="0" relativeHeight="251659776" behindDoc="0" locked="0" layoutInCell="1" allowOverlap="1" wp14:anchorId="465155CC" wp14:editId="39553A97">
                <wp:simplePos x="0" y="0"/>
                <wp:positionH relativeFrom="column">
                  <wp:posOffset>2150110</wp:posOffset>
                </wp:positionH>
                <wp:positionV relativeFrom="paragraph">
                  <wp:posOffset>4806315</wp:posOffset>
                </wp:positionV>
                <wp:extent cx="1987550" cy="386715"/>
                <wp:effectExtent l="0" t="0" r="12700" b="13335"/>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386715"/>
                        </a:xfrm>
                        <a:prstGeom prst="rect">
                          <a:avLst/>
                        </a:prstGeom>
                        <a:solidFill>
                          <a:schemeClr val="accent1">
                            <a:lumMod val="60000"/>
                            <a:lumOff val="40000"/>
                          </a:schemeClr>
                        </a:solidFill>
                        <a:ln w="9525">
                          <a:solidFill>
                            <a:srgbClr val="000000"/>
                          </a:solidFill>
                          <a:miter lim="800000"/>
                          <a:headEnd/>
                          <a:tailEnd/>
                        </a:ln>
                      </wps:spPr>
                      <wps:txbx>
                        <w:txbxContent>
                          <w:p w14:paraId="0490A0E3" w14:textId="77777777" w:rsidR="007A40D6" w:rsidRDefault="007A40D6" w:rsidP="007A40D6">
                            <w:pPr>
                              <w:jc w:val="center"/>
                            </w:pPr>
                            <w:r>
                              <w:rPr>
                                <w:rFonts w:cs="Arial"/>
                                <w:lang w:val="en-US"/>
                              </w:rPr>
                              <w:t>FORMAL STAGE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5155CC" id="_x0000_s1034" type="#_x0000_t202" style="position:absolute;margin-left:169.3pt;margin-top:378.45pt;width:156.5pt;height:3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" fillcolor="#9cc2e5 [1940]">
                <v:textbox>
                  <w:txbxContent>
                    <w:p w14:paraId="0490A0E3" w14:textId="77777777" w:rsidR="007A40D6" w:rsidRDefault="007A40D6" w:rsidP="007A40D6">
                      <w:pPr>
                        <w:jc w:val="center"/>
                      </w:pPr>
                      <w:r>
                        <w:rPr>
                          <w:rFonts w:cs="Arial"/>
                          <w:lang w:val="en-US"/>
                        </w:rPr>
                        <w:t>FORMAL STAGE</w:t>
                      </w:r>
                    </w:p>
                  </w:txbxContent>
                </v:textbox>
              </v:shape>
            </w:pict>
          </mc:Fallback>
        </mc:AlternateContent>
      </w:r>
      <w:r w:rsidR="007A40D6" w:rsidRPr="007A40D6">
        <w:rPr>
          <w:rFonts w:asciiTheme="minorHAnsi" w:hAnsiTheme="minorHAnsi" w:cstheme="minorHAnsi"/>
          <w:noProof/>
        </w:rPr>
        <mc:AlternateContent>
          <mc:Choice Requires="wps">
            <w:drawing>
              <wp:anchor distT="0" distB="0" distL="114300" distR="114300" simplePos="0" relativeHeight="251658752" behindDoc="0" locked="0" layoutInCell="1" allowOverlap="1" wp14:anchorId="15B597A3" wp14:editId="72870774">
                <wp:simplePos x="0" y="0"/>
                <wp:positionH relativeFrom="column">
                  <wp:posOffset>2042160</wp:posOffset>
                </wp:positionH>
                <wp:positionV relativeFrom="paragraph">
                  <wp:posOffset>210820</wp:posOffset>
                </wp:positionV>
                <wp:extent cx="1987550" cy="387350"/>
                <wp:effectExtent l="0" t="0" r="12700" b="1270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387350"/>
                        </a:xfrm>
                        <a:prstGeom prst="rect">
                          <a:avLst/>
                        </a:prstGeom>
                        <a:solidFill>
                          <a:schemeClr val="accent1">
                            <a:lumMod val="60000"/>
                            <a:lumOff val="40000"/>
                          </a:schemeClr>
                        </a:solidFill>
                        <a:ln w="9525">
                          <a:solidFill>
                            <a:srgbClr val="000000"/>
                          </a:solidFill>
                          <a:miter lim="800000"/>
                          <a:headEnd/>
                          <a:tailEnd/>
                        </a:ln>
                      </wps:spPr>
                      <wps:txbx>
                        <w:txbxContent>
                          <w:p w14:paraId="286B0E6B" w14:textId="77777777" w:rsidR="007A40D6" w:rsidRDefault="007A40D6" w:rsidP="007A40D6">
                            <w:pPr>
                              <w:jc w:val="center"/>
                            </w:pPr>
                            <w:r>
                              <w:rPr>
                                <w:rFonts w:cs="Arial"/>
                                <w:lang w:val="en-US"/>
                              </w:rPr>
                              <w:t>INFORMAL STAGES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B597A3" id="_x0000_s1035" type="#_x0000_t202" style="position:absolute;margin-left:160.8pt;margin-top:16.6pt;width:156.5pt;height: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" fillcolor="#9cc2e5 [1940]">
                <v:textbox>
                  <w:txbxContent>
                    <w:p w14:paraId="286B0E6B" w14:textId="77777777" w:rsidR="007A40D6" w:rsidRDefault="007A40D6" w:rsidP="007A40D6">
                      <w:pPr>
                        <w:jc w:val="center"/>
                      </w:pPr>
                      <w:r>
                        <w:rPr>
                          <w:rFonts w:cs="Arial"/>
                          <w:lang w:val="en-US"/>
                        </w:rPr>
                        <w:t>INFORMAL STAGES</w:t>
                      </w:r>
                    </w:p>
                  </w:txbxContent>
                </v:textbox>
              </v:shape>
            </w:pict>
          </mc:Fallback>
        </mc:AlternateContent>
      </w:r>
      <w:r w:rsidR="007A40D6" w:rsidRPr="007A40D6">
        <w:rPr>
          <w:rFonts w:asciiTheme="minorHAnsi" w:hAnsiTheme="minorHAnsi" w:cstheme="minorHAnsi"/>
          <w:noProof/>
        </w:rPr>
        <mc:AlternateContent>
          <mc:Choice Requires="wps">
            <w:drawing>
              <wp:anchor distT="0" distB="0" distL="114300" distR="114300" simplePos="0" relativeHeight="251665920" behindDoc="0" locked="0" layoutInCell="1" allowOverlap="1" wp14:anchorId="4135D2AB" wp14:editId="48DFC8C1">
                <wp:simplePos x="0" y="0"/>
                <wp:positionH relativeFrom="column">
                  <wp:posOffset>3032760</wp:posOffset>
                </wp:positionH>
                <wp:positionV relativeFrom="paragraph">
                  <wp:posOffset>596265</wp:posOffset>
                </wp:positionV>
                <wp:extent cx="0" cy="393700"/>
                <wp:effectExtent l="95250" t="0" r="114300" b="63500"/>
                <wp:wrapNone/>
                <wp:docPr id="258" name="Straight Arrow Connector 258"/>
                <wp:cNvGraphicFramePr/>
                <a:graphic xmlns:a="http://schemas.openxmlformats.org/drawingml/2006/main">
                  <a:graphicData uri="http://schemas.microsoft.com/office/word/2010/wordprocessingShape">
                    <wps:wsp>
                      <wps:cNvCnPr/>
                      <wps:spPr>
                        <a:xfrm>
                          <a:off x="0" y="0"/>
                          <a:ext cx="0" cy="393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2D5895" id="Straight Arrow Connector 258" o:spid="_x0000_s1026" type="#_x0000_t32" style="position:absolute;margin-left:238.8pt;margin-top:46.95pt;width:0;height:3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" strokecolor="black [3200]" strokeweight=".5pt">
                <v:stroke endarrow="open" joinstyle="miter"/>
              </v:shape>
            </w:pict>
          </mc:Fallback>
        </mc:AlternateContent>
      </w:r>
      <w:r w:rsidR="007A40D6" w:rsidRPr="007A40D6">
        <w:rPr>
          <w:rFonts w:asciiTheme="minorHAnsi" w:hAnsiTheme="minorHAnsi" w:cstheme="minorHAnsi"/>
          <w:lang w:val="en-US"/>
        </w:rPr>
        <w:br w:type="page"/>
      </w:r>
    </w:p>
    <w:p w14:paraId="5A805E30" w14:textId="77777777" w:rsidR="00100147" w:rsidRDefault="007A40D6" w:rsidP="007A40D6">
      <w:pPr>
        <w:rPr>
          <w:rFonts w:asciiTheme="minorHAnsi" w:hAnsiTheme="minorHAnsi" w:cstheme="minorHAnsi"/>
          <w:b/>
          <w:sz w:val="32"/>
          <w:szCs w:val="32"/>
        </w:rPr>
      </w:pPr>
      <w:r w:rsidRPr="007A40D6">
        <w:rPr>
          <w:rFonts w:asciiTheme="minorHAnsi" w:hAnsiTheme="minorHAnsi" w:cstheme="minorHAnsi"/>
          <w:b/>
          <w:sz w:val="32"/>
          <w:szCs w:val="32"/>
        </w:rPr>
        <w:lastRenderedPageBreak/>
        <w:t>Appendix II:  Complaints / Feedback Form</w:t>
      </w:r>
    </w:p>
    <w:p w14:paraId="09AA2BF6" w14:textId="77777777" w:rsidR="007A40D6" w:rsidRPr="007A40D6" w:rsidRDefault="007A40D6" w:rsidP="007A40D6">
      <w:pPr>
        <w:rPr>
          <w:rFonts w:asciiTheme="minorHAnsi" w:hAnsiTheme="minorHAnsi" w:cstheme="minorHAnsi"/>
          <w:b/>
          <w:sz w:val="28"/>
          <w:szCs w:val="28"/>
        </w:rPr>
      </w:pPr>
      <w:r w:rsidRPr="007A40D6">
        <w:rPr>
          <w:rFonts w:asciiTheme="minorHAnsi" w:hAnsiTheme="minorHAnsi" w:cstheme="minorHAnsi"/>
          <w:b/>
          <w:sz w:val="28"/>
          <w:szCs w:val="28"/>
        </w:rPr>
        <w:t>Personal Details</w:t>
      </w:r>
    </w:p>
    <w:p w14:paraId="60652BA5" w14:textId="77777777" w:rsidR="007A40D6" w:rsidRPr="007A40D6" w:rsidRDefault="007A40D6" w:rsidP="007A40D6">
      <w:pPr>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2518"/>
        <w:gridCol w:w="3969"/>
        <w:gridCol w:w="3367"/>
      </w:tblGrid>
      <w:tr w:rsidR="007A40D6" w:rsidRPr="007A40D6" w14:paraId="1BDE5F77" w14:textId="77777777" w:rsidTr="001B35CF">
        <w:trPr>
          <w:trHeight w:val="482"/>
        </w:trPr>
        <w:tc>
          <w:tcPr>
            <w:tcW w:w="2518" w:type="dxa"/>
            <w:vAlign w:val="center"/>
          </w:tcPr>
          <w:p w14:paraId="24484A63" w14:textId="77777777" w:rsidR="007A40D6" w:rsidRPr="007A40D6" w:rsidRDefault="007A40D6" w:rsidP="001B35CF">
            <w:pPr>
              <w:rPr>
                <w:rFonts w:asciiTheme="minorHAnsi" w:hAnsiTheme="minorHAnsi" w:cstheme="minorHAnsi"/>
              </w:rPr>
            </w:pPr>
            <w:r w:rsidRPr="007A40D6">
              <w:rPr>
                <w:rFonts w:asciiTheme="minorHAnsi" w:hAnsiTheme="minorHAnsi" w:cstheme="minorHAnsi"/>
              </w:rPr>
              <w:t>Name:</w:t>
            </w:r>
          </w:p>
        </w:tc>
        <w:tc>
          <w:tcPr>
            <w:tcW w:w="7336" w:type="dxa"/>
            <w:gridSpan w:val="2"/>
            <w:vAlign w:val="center"/>
          </w:tcPr>
          <w:p w14:paraId="045A6B98" w14:textId="77777777" w:rsidR="007A40D6" w:rsidRPr="007A40D6" w:rsidRDefault="007A40D6" w:rsidP="001B35CF">
            <w:pPr>
              <w:rPr>
                <w:rFonts w:asciiTheme="minorHAnsi" w:hAnsiTheme="minorHAnsi" w:cstheme="minorHAnsi"/>
              </w:rPr>
            </w:pPr>
          </w:p>
        </w:tc>
      </w:tr>
      <w:tr w:rsidR="007A40D6" w:rsidRPr="007A40D6" w14:paraId="1492EE82" w14:textId="77777777" w:rsidTr="001B35CF">
        <w:trPr>
          <w:trHeight w:val="984"/>
        </w:trPr>
        <w:tc>
          <w:tcPr>
            <w:tcW w:w="2518" w:type="dxa"/>
          </w:tcPr>
          <w:p w14:paraId="3D012961" w14:textId="77777777" w:rsidR="007A40D6" w:rsidRPr="007A40D6" w:rsidRDefault="007A40D6" w:rsidP="001B35CF">
            <w:pPr>
              <w:rPr>
                <w:rFonts w:asciiTheme="minorHAnsi" w:hAnsiTheme="minorHAnsi" w:cstheme="minorHAnsi"/>
              </w:rPr>
            </w:pPr>
            <w:r w:rsidRPr="007A40D6">
              <w:rPr>
                <w:rFonts w:asciiTheme="minorHAnsi" w:hAnsiTheme="minorHAnsi" w:cstheme="minorHAnsi"/>
              </w:rPr>
              <w:t>Address:</w:t>
            </w:r>
          </w:p>
        </w:tc>
        <w:tc>
          <w:tcPr>
            <w:tcW w:w="7336" w:type="dxa"/>
            <w:gridSpan w:val="2"/>
            <w:vAlign w:val="center"/>
          </w:tcPr>
          <w:p w14:paraId="709D3D36" w14:textId="77777777" w:rsidR="007A40D6" w:rsidRPr="007A40D6" w:rsidRDefault="007A40D6" w:rsidP="001B35CF">
            <w:pPr>
              <w:rPr>
                <w:rFonts w:asciiTheme="minorHAnsi" w:hAnsiTheme="minorHAnsi" w:cstheme="minorHAnsi"/>
              </w:rPr>
            </w:pPr>
          </w:p>
          <w:p w14:paraId="5B422BB0" w14:textId="77777777" w:rsidR="007A40D6" w:rsidRPr="007A40D6" w:rsidRDefault="007A40D6" w:rsidP="001B35CF">
            <w:pPr>
              <w:rPr>
                <w:rFonts w:asciiTheme="minorHAnsi" w:hAnsiTheme="minorHAnsi" w:cstheme="minorHAnsi"/>
              </w:rPr>
            </w:pPr>
          </w:p>
        </w:tc>
      </w:tr>
      <w:tr w:rsidR="007A40D6" w:rsidRPr="007A40D6" w14:paraId="32DECA4A" w14:textId="77777777" w:rsidTr="001B35CF">
        <w:trPr>
          <w:trHeight w:val="403"/>
        </w:trPr>
        <w:tc>
          <w:tcPr>
            <w:tcW w:w="2518" w:type="dxa"/>
            <w:vAlign w:val="center"/>
          </w:tcPr>
          <w:p w14:paraId="63D4B675" w14:textId="77777777" w:rsidR="007A40D6" w:rsidRPr="007A40D6" w:rsidRDefault="007A40D6" w:rsidP="001B35CF">
            <w:pPr>
              <w:rPr>
                <w:rFonts w:asciiTheme="minorHAnsi" w:hAnsiTheme="minorHAnsi" w:cstheme="minorHAnsi"/>
              </w:rPr>
            </w:pPr>
            <w:r w:rsidRPr="007A40D6">
              <w:rPr>
                <w:rFonts w:asciiTheme="minorHAnsi" w:hAnsiTheme="minorHAnsi" w:cstheme="minorHAnsi"/>
              </w:rPr>
              <w:t>Postcode:</w:t>
            </w:r>
          </w:p>
        </w:tc>
        <w:tc>
          <w:tcPr>
            <w:tcW w:w="7336" w:type="dxa"/>
            <w:gridSpan w:val="2"/>
            <w:vAlign w:val="center"/>
          </w:tcPr>
          <w:p w14:paraId="7268A069" w14:textId="77777777" w:rsidR="007A40D6" w:rsidRPr="007A40D6" w:rsidRDefault="007A40D6" w:rsidP="001B35CF">
            <w:pPr>
              <w:rPr>
                <w:rFonts w:asciiTheme="minorHAnsi" w:hAnsiTheme="minorHAnsi" w:cstheme="minorHAnsi"/>
              </w:rPr>
            </w:pPr>
          </w:p>
        </w:tc>
      </w:tr>
      <w:tr w:rsidR="007A40D6" w:rsidRPr="007A40D6" w14:paraId="7BBD6440" w14:textId="77777777" w:rsidTr="001B35CF">
        <w:trPr>
          <w:trHeight w:val="422"/>
        </w:trPr>
        <w:tc>
          <w:tcPr>
            <w:tcW w:w="2518" w:type="dxa"/>
            <w:vAlign w:val="center"/>
          </w:tcPr>
          <w:p w14:paraId="28035353" w14:textId="77777777" w:rsidR="007A40D6" w:rsidRPr="007A40D6" w:rsidRDefault="007A40D6" w:rsidP="001B35CF">
            <w:pPr>
              <w:rPr>
                <w:rFonts w:asciiTheme="minorHAnsi" w:hAnsiTheme="minorHAnsi" w:cstheme="minorHAnsi"/>
              </w:rPr>
            </w:pPr>
            <w:r w:rsidRPr="007A40D6">
              <w:rPr>
                <w:rFonts w:asciiTheme="minorHAnsi" w:hAnsiTheme="minorHAnsi" w:cstheme="minorHAnsi"/>
              </w:rPr>
              <w:t>Daytime telephone no.</w:t>
            </w:r>
          </w:p>
        </w:tc>
        <w:tc>
          <w:tcPr>
            <w:tcW w:w="7336" w:type="dxa"/>
            <w:gridSpan w:val="2"/>
            <w:vAlign w:val="center"/>
          </w:tcPr>
          <w:p w14:paraId="22A053D9" w14:textId="77777777" w:rsidR="007A40D6" w:rsidRPr="007A40D6" w:rsidRDefault="007A40D6" w:rsidP="001B35CF">
            <w:pPr>
              <w:rPr>
                <w:rFonts w:asciiTheme="minorHAnsi" w:hAnsiTheme="minorHAnsi" w:cstheme="minorHAnsi"/>
              </w:rPr>
            </w:pPr>
          </w:p>
        </w:tc>
      </w:tr>
      <w:tr w:rsidR="007A40D6" w:rsidRPr="007A40D6" w14:paraId="4F1F7D86" w14:textId="77777777" w:rsidTr="001B35CF">
        <w:trPr>
          <w:trHeight w:val="401"/>
        </w:trPr>
        <w:tc>
          <w:tcPr>
            <w:tcW w:w="2518" w:type="dxa"/>
            <w:vAlign w:val="center"/>
          </w:tcPr>
          <w:p w14:paraId="2BBBE2D6" w14:textId="77777777" w:rsidR="007A40D6" w:rsidRPr="007A40D6" w:rsidRDefault="007A40D6" w:rsidP="001B35CF">
            <w:pPr>
              <w:rPr>
                <w:rFonts w:asciiTheme="minorHAnsi" w:hAnsiTheme="minorHAnsi" w:cstheme="minorHAnsi"/>
              </w:rPr>
            </w:pPr>
            <w:r w:rsidRPr="007A40D6">
              <w:rPr>
                <w:rFonts w:asciiTheme="minorHAnsi" w:hAnsiTheme="minorHAnsi" w:cstheme="minorHAnsi"/>
              </w:rPr>
              <w:t>Evening telephone no.</w:t>
            </w:r>
          </w:p>
        </w:tc>
        <w:tc>
          <w:tcPr>
            <w:tcW w:w="7336" w:type="dxa"/>
            <w:gridSpan w:val="2"/>
            <w:vAlign w:val="center"/>
          </w:tcPr>
          <w:p w14:paraId="61FA01AF" w14:textId="77777777" w:rsidR="007A40D6" w:rsidRPr="007A40D6" w:rsidRDefault="007A40D6" w:rsidP="001B35CF">
            <w:pPr>
              <w:rPr>
                <w:rFonts w:asciiTheme="minorHAnsi" w:hAnsiTheme="minorHAnsi" w:cstheme="minorHAnsi"/>
              </w:rPr>
            </w:pPr>
          </w:p>
        </w:tc>
      </w:tr>
      <w:tr w:rsidR="007A40D6" w:rsidRPr="007A40D6" w14:paraId="52261127" w14:textId="77777777" w:rsidTr="001B35CF">
        <w:trPr>
          <w:trHeight w:val="421"/>
        </w:trPr>
        <w:tc>
          <w:tcPr>
            <w:tcW w:w="2518" w:type="dxa"/>
            <w:vAlign w:val="center"/>
          </w:tcPr>
          <w:p w14:paraId="061F6D8D" w14:textId="77777777" w:rsidR="007A40D6" w:rsidRPr="007A40D6" w:rsidRDefault="007A40D6" w:rsidP="001B35CF">
            <w:pPr>
              <w:rPr>
                <w:rFonts w:asciiTheme="minorHAnsi" w:hAnsiTheme="minorHAnsi" w:cstheme="minorHAnsi"/>
              </w:rPr>
            </w:pPr>
            <w:r w:rsidRPr="007A40D6">
              <w:rPr>
                <w:rFonts w:asciiTheme="minorHAnsi" w:hAnsiTheme="minorHAnsi" w:cstheme="minorHAnsi"/>
              </w:rPr>
              <w:t>Email:</w:t>
            </w:r>
          </w:p>
        </w:tc>
        <w:tc>
          <w:tcPr>
            <w:tcW w:w="7336" w:type="dxa"/>
            <w:gridSpan w:val="2"/>
            <w:vAlign w:val="center"/>
          </w:tcPr>
          <w:p w14:paraId="7EBA74F7" w14:textId="77777777" w:rsidR="007A40D6" w:rsidRPr="007A40D6" w:rsidRDefault="007A40D6" w:rsidP="001B35CF">
            <w:pPr>
              <w:rPr>
                <w:rFonts w:asciiTheme="minorHAnsi" w:hAnsiTheme="minorHAnsi" w:cstheme="minorHAnsi"/>
              </w:rPr>
            </w:pPr>
          </w:p>
        </w:tc>
      </w:tr>
      <w:tr w:rsidR="007A40D6" w:rsidRPr="007A40D6" w14:paraId="03FB7BA4" w14:textId="77777777" w:rsidTr="001B35CF">
        <w:trPr>
          <w:trHeight w:val="556"/>
        </w:trPr>
        <w:tc>
          <w:tcPr>
            <w:tcW w:w="9854" w:type="dxa"/>
            <w:gridSpan w:val="3"/>
            <w:vAlign w:val="center"/>
          </w:tcPr>
          <w:p w14:paraId="196CF4E4" w14:textId="77777777" w:rsidR="007A40D6" w:rsidRPr="007A40D6" w:rsidRDefault="007A40D6" w:rsidP="001B35CF">
            <w:pPr>
              <w:rPr>
                <w:rFonts w:asciiTheme="minorHAnsi" w:hAnsiTheme="minorHAnsi" w:cstheme="minorHAnsi"/>
              </w:rPr>
            </w:pPr>
            <w:r w:rsidRPr="007A40D6">
              <w:rPr>
                <w:rFonts w:asciiTheme="minorHAnsi" w:hAnsiTheme="minorHAnsi" w:cstheme="minorHAnsi"/>
              </w:rPr>
              <w:t>If applicable, name of child(ren) and form group/year at school:</w:t>
            </w:r>
          </w:p>
        </w:tc>
      </w:tr>
      <w:tr w:rsidR="007A40D6" w:rsidRPr="007A40D6" w14:paraId="50A5D514" w14:textId="77777777" w:rsidTr="001B35CF">
        <w:trPr>
          <w:trHeight w:val="422"/>
        </w:trPr>
        <w:tc>
          <w:tcPr>
            <w:tcW w:w="6487" w:type="dxa"/>
            <w:gridSpan w:val="2"/>
            <w:vAlign w:val="center"/>
          </w:tcPr>
          <w:p w14:paraId="61C2E784" w14:textId="77777777" w:rsidR="007A40D6" w:rsidRPr="007A40D6" w:rsidRDefault="007A40D6" w:rsidP="001B35CF">
            <w:pPr>
              <w:rPr>
                <w:rFonts w:asciiTheme="minorHAnsi" w:hAnsiTheme="minorHAnsi" w:cstheme="minorHAnsi"/>
              </w:rPr>
            </w:pPr>
            <w:r w:rsidRPr="007A40D6">
              <w:rPr>
                <w:rFonts w:asciiTheme="minorHAnsi" w:hAnsiTheme="minorHAnsi" w:cstheme="minorHAnsi"/>
              </w:rPr>
              <w:t>Name</w:t>
            </w:r>
          </w:p>
        </w:tc>
        <w:tc>
          <w:tcPr>
            <w:tcW w:w="3367" w:type="dxa"/>
            <w:vAlign w:val="center"/>
          </w:tcPr>
          <w:p w14:paraId="0D38A1DA" w14:textId="77777777" w:rsidR="007A40D6" w:rsidRPr="007A40D6" w:rsidRDefault="007A40D6" w:rsidP="001B35CF">
            <w:pPr>
              <w:rPr>
                <w:rFonts w:asciiTheme="minorHAnsi" w:hAnsiTheme="minorHAnsi" w:cstheme="minorHAnsi"/>
              </w:rPr>
            </w:pPr>
            <w:r w:rsidRPr="007A40D6">
              <w:rPr>
                <w:rFonts w:asciiTheme="minorHAnsi" w:hAnsiTheme="minorHAnsi" w:cstheme="minorHAnsi"/>
              </w:rPr>
              <w:t>Form Group/Year</w:t>
            </w:r>
          </w:p>
        </w:tc>
      </w:tr>
      <w:tr w:rsidR="007A40D6" w:rsidRPr="007A40D6" w14:paraId="5754D1A6" w14:textId="77777777" w:rsidTr="001B35CF">
        <w:trPr>
          <w:trHeight w:val="414"/>
        </w:trPr>
        <w:tc>
          <w:tcPr>
            <w:tcW w:w="6487" w:type="dxa"/>
            <w:gridSpan w:val="2"/>
            <w:vAlign w:val="center"/>
          </w:tcPr>
          <w:p w14:paraId="04EC328A" w14:textId="77777777" w:rsidR="007A40D6" w:rsidRPr="007A40D6" w:rsidRDefault="007A40D6" w:rsidP="001B35CF">
            <w:pPr>
              <w:rPr>
                <w:rFonts w:asciiTheme="minorHAnsi" w:hAnsiTheme="minorHAnsi" w:cstheme="minorHAnsi"/>
              </w:rPr>
            </w:pPr>
          </w:p>
        </w:tc>
        <w:tc>
          <w:tcPr>
            <w:tcW w:w="3367" w:type="dxa"/>
            <w:vAlign w:val="center"/>
          </w:tcPr>
          <w:p w14:paraId="745B9C8A" w14:textId="77777777" w:rsidR="007A40D6" w:rsidRPr="007A40D6" w:rsidRDefault="007A40D6" w:rsidP="001B35CF">
            <w:pPr>
              <w:rPr>
                <w:rFonts w:asciiTheme="minorHAnsi" w:hAnsiTheme="minorHAnsi" w:cstheme="minorHAnsi"/>
              </w:rPr>
            </w:pPr>
          </w:p>
          <w:p w14:paraId="7991541D" w14:textId="77777777" w:rsidR="007A40D6" w:rsidRPr="007A40D6" w:rsidRDefault="007A40D6" w:rsidP="001B35CF">
            <w:pPr>
              <w:rPr>
                <w:rFonts w:asciiTheme="minorHAnsi" w:hAnsiTheme="minorHAnsi" w:cstheme="minorHAnsi"/>
              </w:rPr>
            </w:pPr>
          </w:p>
        </w:tc>
      </w:tr>
      <w:tr w:rsidR="007A40D6" w:rsidRPr="007A40D6" w14:paraId="6DE21D54" w14:textId="77777777" w:rsidTr="001B35CF">
        <w:trPr>
          <w:trHeight w:val="394"/>
        </w:trPr>
        <w:tc>
          <w:tcPr>
            <w:tcW w:w="6487" w:type="dxa"/>
            <w:gridSpan w:val="2"/>
            <w:vAlign w:val="center"/>
          </w:tcPr>
          <w:p w14:paraId="6BFBA38B" w14:textId="77777777" w:rsidR="007A40D6" w:rsidRPr="007A40D6" w:rsidRDefault="007A40D6" w:rsidP="001B35CF">
            <w:pPr>
              <w:rPr>
                <w:rFonts w:asciiTheme="minorHAnsi" w:hAnsiTheme="minorHAnsi" w:cstheme="minorHAnsi"/>
              </w:rPr>
            </w:pPr>
          </w:p>
        </w:tc>
        <w:tc>
          <w:tcPr>
            <w:tcW w:w="3367" w:type="dxa"/>
            <w:vAlign w:val="center"/>
          </w:tcPr>
          <w:p w14:paraId="2FBE0E52" w14:textId="77777777" w:rsidR="007A40D6" w:rsidRPr="007A40D6" w:rsidRDefault="007A40D6" w:rsidP="001B35CF">
            <w:pPr>
              <w:rPr>
                <w:rFonts w:asciiTheme="minorHAnsi" w:hAnsiTheme="minorHAnsi" w:cstheme="minorHAnsi"/>
              </w:rPr>
            </w:pPr>
          </w:p>
          <w:p w14:paraId="29383F53" w14:textId="77777777" w:rsidR="007A40D6" w:rsidRPr="007A40D6" w:rsidRDefault="007A40D6" w:rsidP="001B35CF">
            <w:pPr>
              <w:rPr>
                <w:rFonts w:asciiTheme="minorHAnsi" w:hAnsiTheme="minorHAnsi" w:cstheme="minorHAnsi"/>
              </w:rPr>
            </w:pPr>
          </w:p>
        </w:tc>
      </w:tr>
      <w:tr w:rsidR="007A40D6" w:rsidRPr="007A40D6" w14:paraId="49CBD1D6" w14:textId="77777777" w:rsidTr="001B35CF">
        <w:trPr>
          <w:trHeight w:val="360"/>
        </w:trPr>
        <w:tc>
          <w:tcPr>
            <w:tcW w:w="6487" w:type="dxa"/>
            <w:gridSpan w:val="2"/>
            <w:vAlign w:val="center"/>
          </w:tcPr>
          <w:p w14:paraId="168C18FA" w14:textId="77777777" w:rsidR="007A40D6" w:rsidRPr="007A40D6" w:rsidRDefault="007A40D6" w:rsidP="001B35CF">
            <w:pPr>
              <w:rPr>
                <w:rFonts w:asciiTheme="minorHAnsi" w:hAnsiTheme="minorHAnsi" w:cstheme="minorHAnsi"/>
              </w:rPr>
            </w:pPr>
          </w:p>
        </w:tc>
        <w:tc>
          <w:tcPr>
            <w:tcW w:w="3367" w:type="dxa"/>
            <w:vAlign w:val="center"/>
          </w:tcPr>
          <w:p w14:paraId="17A6F33C" w14:textId="77777777" w:rsidR="007A40D6" w:rsidRPr="007A40D6" w:rsidRDefault="007A40D6" w:rsidP="001B35CF">
            <w:pPr>
              <w:rPr>
                <w:rFonts w:asciiTheme="minorHAnsi" w:hAnsiTheme="minorHAnsi" w:cstheme="minorHAnsi"/>
              </w:rPr>
            </w:pPr>
          </w:p>
          <w:p w14:paraId="7ACDF20D" w14:textId="77777777" w:rsidR="007A40D6" w:rsidRPr="007A40D6" w:rsidRDefault="007A40D6" w:rsidP="001B35CF">
            <w:pPr>
              <w:rPr>
                <w:rFonts w:asciiTheme="minorHAnsi" w:hAnsiTheme="minorHAnsi" w:cstheme="minorHAnsi"/>
              </w:rPr>
            </w:pPr>
          </w:p>
        </w:tc>
      </w:tr>
      <w:tr w:rsidR="007A40D6" w:rsidRPr="007A40D6" w14:paraId="6016D4DA" w14:textId="77777777" w:rsidTr="001B35CF">
        <w:trPr>
          <w:trHeight w:val="468"/>
        </w:trPr>
        <w:tc>
          <w:tcPr>
            <w:tcW w:w="6487" w:type="dxa"/>
            <w:gridSpan w:val="2"/>
            <w:vAlign w:val="center"/>
          </w:tcPr>
          <w:p w14:paraId="2B3DD4FC" w14:textId="77777777" w:rsidR="007A40D6" w:rsidRPr="007A40D6" w:rsidRDefault="007A40D6" w:rsidP="001B35CF">
            <w:pPr>
              <w:rPr>
                <w:rFonts w:asciiTheme="minorHAnsi" w:hAnsiTheme="minorHAnsi" w:cstheme="minorHAnsi"/>
              </w:rPr>
            </w:pPr>
          </w:p>
        </w:tc>
        <w:tc>
          <w:tcPr>
            <w:tcW w:w="3367" w:type="dxa"/>
            <w:vAlign w:val="center"/>
          </w:tcPr>
          <w:p w14:paraId="7E20A401" w14:textId="77777777" w:rsidR="007A40D6" w:rsidRPr="007A40D6" w:rsidRDefault="007A40D6" w:rsidP="001B35CF">
            <w:pPr>
              <w:rPr>
                <w:rFonts w:asciiTheme="minorHAnsi" w:hAnsiTheme="minorHAnsi" w:cstheme="minorHAnsi"/>
              </w:rPr>
            </w:pPr>
          </w:p>
          <w:p w14:paraId="4540C01C" w14:textId="77777777" w:rsidR="007A40D6" w:rsidRPr="007A40D6" w:rsidRDefault="007A40D6" w:rsidP="001B35CF">
            <w:pPr>
              <w:rPr>
                <w:rFonts w:asciiTheme="minorHAnsi" w:hAnsiTheme="minorHAnsi" w:cstheme="minorHAnsi"/>
              </w:rPr>
            </w:pPr>
          </w:p>
        </w:tc>
      </w:tr>
      <w:tr w:rsidR="007A40D6" w:rsidRPr="007A40D6" w14:paraId="360AC154" w14:textId="77777777" w:rsidTr="001B35CF">
        <w:trPr>
          <w:trHeight w:val="1285"/>
        </w:trPr>
        <w:tc>
          <w:tcPr>
            <w:tcW w:w="9854" w:type="dxa"/>
            <w:gridSpan w:val="3"/>
          </w:tcPr>
          <w:p w14:paraId="66F09180" w14:textId="77777777" w:rsidR="007A40D6" w:rsidRPr="007A40D6" w:rsidRDefault="007A40D6" w:rsidP="001B35CF">
            <w:pPr>
              <w:rPr>
                <w:rFonts w:asciiTheme="minorHAnsi" w:hAnsiTheme="minorHAnsi" w:cstheme="minorHAnsi"/>
              </w:rPr>
            </w:pPr>
            <w:r w:rsidRPr="007A40D6">
              <w:rPr>
                <w:rFonts w:asciiTheme="minorHAnsi" w:hAnsiTheme="minorHAnsi" w:cstheme="minorHAnsi"/>
              </w:rPr>
              <w:t xml:space="preserve">Your relationship to the school, </w:t>
            </w:r>
            <w:proofErr w:type="spellStart"/>
            <w:r w:rsidRPr="007A40D6">
              <w:rPr>
                <w:rFonts w:asciiTheme="minorHAnsi" w:hAnsiTheme="minorHAnsi" w:cstheme="minorHAnsi"/>
              </w:rPr>
              <w:t>eg</w:t>
            </w:r>
            <w:proofErr w:type="spellEnd"/>
            <w:r w:rsidRPr="007A40D6">
              <w:rPr>
                <w:rFonts w:asciiTheme="minorHAnsi" w:hAnsiTheme="minorHAnsi" w:cstheme="minorHAnsi"/>
              </w:rPr>
              <w:t xml:space="preserve"> parent, carer, neighbour, member of the public, student:</w:t>
            </w:r>
          </w:p>
        </w:tc>
      </w:tr>
      <w:tr w:rsidR="007A40D6" w:rsidRPr="007A40D6" w14:paraId="0B450E6D" w14:textId="77777777" w:rsidTr="001B35CF">
        <w:tc>
          <w:tcPr>
            <w:tcW w:w="9854" w:type="dxa"/>
            <w:gridSpan w:val="3"/>
          </w:tcPr>
          <w:p w14:paraId="55A78796" w14:textId="77777777" w:rsidR="007A40D6" w:rsidRPr="007A40D6" w:rsidRDefault="007A40D6" w:rsidP="001B35CF">
            <w:pPr>
              <w:rPr>
                <w:rFonts w:asciiTheme="minorHAnsi" w:hAnsiTheme="minorHAnsi" w:cstheme="minorHAnsi"/>
              </w:rPr>
            </w:pPr>
            <w:r w:rsidRPr="007A40D6">
              <w:rPr>
                <w:rFonts w:asciiTheme="minorHAnsi" w:hAnsiTheme="minorHAnsi" w:cstheme="minorHAnsi"/>
              </w:rPr>
              <w:t>Please give details of your complaint, and attach any paperwork if necessary:</w:t>
            </w:r>
          </w:p>
          <w:p w14:paraId="170957B1" w14:textId="77777777" w:rsidR="007A40D6" w:rsidRPr="007A40D6" w:rsidRDefault="007A40D6" w:rsidP="001B35CF">
            <w:pPr>
              <w:rPr>
                <w:rFonts w:asciiTheme="minorHAnsi" w:hAnsiTheme="minorHAnsi" w:cstheme="minorHAnsi"/>
                <w:b/>
              </w:rPr>
            </w:pPr>
          </w:p>
          <w:p w14:paraId="5C75DEBE" w14:textId="77777777" w:rsidR="007A40D6" w:rsidRPr="007A40D6" w:rsidRDefault="007A40D6" w:rsidP="001B35CF">
            <w:pPr>
              <w:rPr>
                <w:rFonts w:asciiTheme="minorHAnsi" w:hAnsiTheme="minorHAnsi" w:cstheme="minorHAnsi"/>
                <w:b/>
              </w:rPr>
            </w:pPr>
          </w:p>
          <w:p w14:paraId="30EEF6C4" w14:textId="77777777" w:rsidR="007A40D6" w:rsidRPr="007A40D6" w:rsidRDefault="007A40D6" w:rsidP="001B35CF">
            <w:pPr>
              <w:rPr>
                <w:rFonts w:asciiTheme="minorHAnsi" w:hAnsiTheme="minorHAnsi" w:cstheme="minorHAnsi"/>
                <w:b/>
              </w:rPr>
            </w:pPr>
          </w:p>
          <w:p w14:paraId="5A7D8B94" w14:textId="77777777" w:rsidR="007A40D6" w:rsidRPr="007A40D6" w:rsidRDefault="007A40D6" w:rsidP="001B35CF">
            <w:pPr>
              <w:rPr>
                <w:rFonts w:asciiTheme="minorHAnsi" w:hAnsiTheme="minorHAnsi" w:cstheme="minorHAnsi"/>
                <w:b/>
              </w:rPr>
            </w:pPr>
          </w:p>
          <w:p w14:paraId="1D608675" w14:textId="77777777" w:rsidR="007A40D6" w:rsidRPr="007A40D6" w:rsidRDefault="007A40D6" w:rsidP="001B35CF">
            <w:pPr>
              <w:rPr>
                <w:rFonts w:asciiTheme="minorHAnsi" w:hAnsiTheme="minorHAnsi" w:cstheme="minorHAnsi"/>
                <w:b/>
              </w:rPr>
            </w:pPr>
          </w:p>
          <w:p w14:paraId="1B12FA3E" w14:textId="77777777" w:rsidR="007A40D6" w:rsidRPr="007A40D6" w:rsidRDefault="007A40D6" w:rsidP="001B35CF">
            <w:pPr>
              <w:rPr>
                <w:rFonts w:asciiTheme="minorHAnsi" w:hAnsiTheme="minorHAnsi" w:cstheme="minorHAnsi"/>
                <w:b/>
              </w:rPr>
            </w:pPr>
          </w:p>
          <w:p w14:paraId="4216D7CB" w14:textId="77777777" w:rsidR="007A40D6" w:rsidRPr="007A40D6" w:rsidRDefault="007A40D6" w:rsidP="001B35CF">
            <w:pPr>
              <w:rPr>
                <w:rFonts w:asciiTheme="minorHAnsi" w:hAnsiTheme="minorHAnsi" w:cstheme="minorHAnsi"/>
                <w:b/>
              </w:rPr>
            </w:pPr>
          </w:p>
          <w:p w14:paraId="0161543A" w14:textId="77777777" w:rsidR="007A40D6" w:rsidRPr="007A40D6" w:rsidRDefault="007A40D6" w:rsidP="001B35CF">
            <w:pPr>
              <w:rPr>
                <w:rFonts w:asciiTheme="minorHAnsi" w:hAnsiTheme="minorHAnsi" w:cstheme="minorHAnsi"/>
                <w:b/>
              </w:rPr>
            </w:pPr>
          </w:p>
          <w:p w14:paraId="0DE8E182" w14:textId="77777777" w:rsidR="007A40D6" w:rsidRPr="007A40D6" w:rsidRDefault="007A40D6" w:rsidP="001B35CF">
            <w:pPr>
              <w:rPr>
                <w:rFonts w:asciiTheme="minorHAnsi" w:hAnsiTheme="minorHAnsi" w:cstheme="minorHAnsi"/>
                <w:b/>
              </w:rPr>
            </w:pPr>
          </w:p>
          <w:p w14:paraId="3A1FE0B1" w14:textId="77777777" w:rsidR="007A40D6" w:rsidRPr="007A40D6" w:rsidRDefault="007A40D6" w:rsidP="001B35CF">
            <w:pPr>
              <w:rPr>
                <w:rFonts w:asciiTheme="minorHAnsi" w:hAnsiTheme="minorHAnsi" w:cstheme="minorHAnsi"/>
                <w:b/>
              </w:rPr>
            </w:pPr>
          </w:p>
          <w:p w14:paraId="73FBA892" w14:textId="77777777" w:rsidR="007A40D6" w:rsidRPr="007A40D6" w:rsidRDefault="007A40D6" w:rsidP="001B35CF">
            <w:pPr>
              <w:rPr>
                <w:rFonts w:asciiTheme="minorHAnsi" w:hAnsiTheme="minorHAnsi" w:cstheme="minorHAnsi"/>
                <w:b/>
              </w:rPr>
            </w:pPr>
          </w:p>
          <w:p w14:paraId="187EEF77" w14:textId="77777777" w:rsidR="007A40D6" w:rsidRPr="007A40D6" w:rsidRDefault="007A40D6" w:rsidP="001B35CF">
            <w:pPr>
              <w:rPr>
                <w:rFonts w:asciiTheme="minorHAnsi" w:hAnsiTheme="minorHAnsi" w:cstheme="minorHAnsi"/>
                <w:b/>
              </w:rPr>
            </w:pPr>
          </w:p>
          <w:p w14:paraId="58B5569C" w14:textId="77777777" w:rsidR="007A40D6" w:rsidRPr="007A40D6" w:rsidRDefault="007A40D6" w:rsidP="001B35CF">
            <w:pPr>
              <w:rPr>
                <w:rFonts w:asciiTheme="minorHAnsi" w:hAnsiTheme="minorHAnsi" w:cstheme="minorHAnsi"/>
                <w:b/>
              </w:rPr>
            </w:pPr>
          </w:p>
          <w:p w14:paraId="3FC88938" w14:textId="77777777" w:rsidR="007A40D6" w:rsidRPr="007A40D6" w:rsidRDefault="007A40D6" w:rsidP="001B35CF">
            <w:pPr>
              <w:rPr>
                <w:rFonts w:asciiTheme="minorHAnsi" w:hAnsiTheme="minorHAnsi" w:cstheme="minorHAnsi"/>
                <w:b/>
              </w:rPr>
            </w:pPr>
          </w:p>
        </w:tc>
      </w:tr>
    </w:tbl>
    <w:p w14:paraId="73472058" w14:textId="77777777" w:rsidR="007A40D6" w:rsidRPr="007A40D6" w:rsidRDefault="007A40D6" w:rsidP="007A40D6">
      <w:pPr>
        <w:rPr>
          <w:rFonts w:asciiTheme="minorHAnsi" w:hAnsiTheme="minorHAnsi" w:cstheme="minorHAnsi"/>
        </w:rPr>
      </w:pPr>
    </w:p>
    <w:tbl>
      <w:tblPr>
        <w:tblStyle w:val="TableGrid"/>
        <w:tblW w:w="0" w:type="auto"/>
        <w:tblLook w:val="04A0" w:firstRow="1" w:lastRow="0" w:firstColumn="1" w:lastColumn="0" w:noHBand="0" w:noVBand="1"/>
      </w:tblPr>
      <w:tblGrid>
        <w:gridCol w:w="8296"/>
      </w:tblGrid>
      <w:tr w:rsidR="007A40D6" w:rsidRPr="007A40D6" w14:paraId="0AA49780" w14:textId="77777777" w:rsidTr="007F1873">
        <w:tc>
          <w:tcPr>
            <w:tcW w:w="8296" w:type="dxa"/>
          </w:tcPr>
          <w:p w14:paraId="0AB0CB61" w14:textId="77777777" w:rsidR="007A40D6" w:rsidRPr="007A40D6" w:rsidRDefault="007A40D6" w:rsidP="001B35CF">
            <w:pPr>
              <w:rPr>
                <w:rFonts w:asciiTheme="minorHAnsi" w:hAnsiTheme="minorHAnsi" w:cstheme="minorHAnsi"/>
              </w:rPr>
            </w:pPr>
            <w:r w:rsidRPr="007A40D6">
              <w:rPr>
                <w:rFonts w:asciiTheme="minorHAnsi" w:hAnsiTheme="minorHAnsi" w:cstheme="minorHAnsi"/>
              </w:rPr>
              <w:lastRenderedPageBreak/>
              <w:t>What action, if any, have you already taken to try and resolve your complaint?  Who did you speak to, when and what was the response?</w:t>
            </w:r>
          </w:p>
          <w:p w14:paraId="3B770202" w14:textId="77777777" w:rsidR="007A40D6" w:rsidRPr="007A40D6" w:rsidRDefault="007A40D6" w:rsidP="001B35CF">
            <w:pPr>
              <w:rPr>
                <w:rFonts w:asciiTheme="minorHAnsi" w:hAnsiTheme="minorHAnsi" w:cstheme="minorHAnsi"/>
              </w:rPr>
            </w:pPr>
          </w:p>
          <w:p w14:paraId="5F94E24A" w14:textId="77777777" w:rsidR="007A40D6" w:rsidRPr="007A40D6" w:rsidRDefault="007A40D6" w:rsidP="001B35CF">
            <w:pPr>
              <w:rPr>
                <w:rFonts w:asciiTheme="minorHAnsi" w:hAnsiTheme="minorHAnsi" w:cstheme="minorHAnsi"/>
              </w:rPr>
            </w:pPr>
          </w:p>
          <w:p w14:paraId="6DBA095F" w14:textId="77777777" w:rsidR="007A40D6" w:rsidRPr="007A40D6" w:rsidRDefault="007A40D6" w:rsidP="001B35CF">
            <w:pPr>
              <w:rPr>
                <w:rFonts w:asciiTheme="minorHAnsi" w:hAnsiTheme="minorHAnsi" w:cstheme="minorHAnsi"/>
              </w:rPr>
            </w:pPr>
          </w:p>
          <w:p w14:paraId="15066F36" w14:textId="77777777" w:rsidR="007A40D6" w:rsidRPr="007A40D6" w:rsidRDefault="007A40D6" w:rsidP="001B35CF">
            <w:pPr>
              <w:rPr>
                <w:rFonts w:asciiTheme="minorHAnsi" w:hAnsiTheme="minorHAnsi" w:cstheme="minorHAnsi"/>
              </w:rPr>
            </w:pPr>
          </w:p>
          <w:p w14:paraId="32E51B19" w14:textId="77777777" w:rsidR="007A40D6" w:rsidRPr="007A40D6" w:rsidRDefault="007A40D6" w:rsidP="001B35CF">
            <w:pPr>
              <w:rPr>
                <w:rFonts w:asciiTheme="minorHAnsi" w:hAnsiTheme="minorHAnsi" w:cstheme="minorHAnsi"/>
              </w:rPr>
            </w:pPr>
          </w:p>
          <w:p w14:paraId="1A4D5591" w14:textId="77777777" w:rsidR="007A40D6" w:rsidRPr="007A40D6" w:rsidRDefault="007A40D6" w:rsidP="001B35CF">
            <w:pPr>
              <w:rPr>
                <w:rFonts w:asciiTheme="minorHAnsi" w:hAnsiTheme="minorHAnsi" w:cstheme="minorHAnsi"/>
              </w:rPr>
            </w:pPr>
          </w:p>
          <w:p w14:paraId="23D85A18" w14:textId="77777777" w:rsidR="007A40D6" w:rsidRPr="007A40D6" w:rsidRDefault="007A40D6" w:rsidP="001B35CF">
            <w:pPr>
              <w:rPr>
                <w:rFonts w:asciiTheme="minorHAnsi" w:hAnsiTheme="minorHAnsi" w:cstheme="minorHAnsi"/>
              </w:rPr>
            </w:pPr>
          </w:p>
          <w:p w14:paraId="3E0509F5" w14:textId="77777777" w:rsidR="007A40D6" w:rsidRPr="007A40D6" w:rsidRDefault="007A40D6" w:rsidP="001B35CF">
            <w:pPr>
              <w:rPr>
                <w:rFonts w:asciiTheme="minorHAnsi" w:hAnsiTheme="minorHAnsi" w:cstheme="minorHAnsi"/>
              </w:rPr>
            </w:pPr>
          </w:p>
          <w:p w14:paraId="625BE188" w14:textId="77777777" w:rsidR="007A40D6" w:rsidRPr="007A40D6" w:rsidRDefault="007A40D6" w:rsidP="001B35CF">
            <w:pPr>
              <w:rPr>
                <w:rFonts w:asciiTheme="minorHAnsi" w:hAnsiTheme="minorHAnsi" w:cstheme="minorHAnsi"/>
              </w:rPr>
            </w:pPr>
          </w:p>
          <w:p w14:paraId="79E7FCF6" w14:textId="77777777" w:rsidR="007A40D6" w:rsidRPr="007A40D6" w:rsidRDefault="007A40D6" w:rsidP="001B35CF">
            <w:pPr>
              <w:rPr>
                <w:rFonts w:asciiTheme="minorHAnsi" w:hAnsiTheme="minorHAnsi" w:cstheme="minorHAnsi"/>
              </w:rPr>
            </w:pPr>
          </w:p>
          <w:p w14:paraId="53E07269" w14:textId="77777777" w:rsidR="007A40D6" w:rsidRPr="007A40D6" w:rsidRDefault="007A40D6" w:rsidP="001B35CF">
            <w:pPr>
              <w:rPr>
                <w:rFonts w:asciiTheme="minorHAnsi" w:hAnsiTheme="minorHAnsi" w:cstheme="minorHAnsi"/>
              </w:rPr>
            </w:pPr>
          </w:p>
          <w:p w14:paraId="64920886" w14:textId="77777777" w:rsidR="007A40D6" w:rsidRPr="007A40D6" w:rsidRDefault="007A40D6" w:rsidP="001B35CF">
            <w:pPr>
              <w:rPr>
                <w:rFonts w:asciiTheme="minorHAnsi" w:hAnsiTheme="minorHAnsi" w:cstheme="minorHAnsi"/>
              </w:rPr>
            </w:pPr>
          </w:p>
          <w:p w14:paraId="515DE97A" w14:textId="77777777" w:rsidR="007A40D6" w:rsidRPr="007A40D6" w:rsidRDefault="007A40D6" w:rsidP="001B35CF">
            <w:pPr>
              <w:rPr>
                <w:rFonts w:asciiTheme="minorHAnsi" w:hAnsiTheme="minorHAnsi" w:cstheme="minorHAnsi"/>
              </w:rPr>
            </w:pPr>
          </w:p>
          <w:p w14:paraId="1AD2BD45" w14:textId="77777777" w:rsidR="007A40D6" w:rsidRPr="007A40D6" w:rsidRDefault="007A40D6" w:rsidP="001B35CF">
            <w:pPr>
              <w:rPr>
                <w:rFonts w:asciiTheme="minorHAnsi" w:hAnsiTheme="minorHAnsi" w:cstheme="minorHAnsi"/>
              </w:rPr>
            </w:pPr>
          </w:p>
          <w:p w14:paraId="21B3D2A4" w14:textId="77777777" w:rsidR="007A40D6" w:rsidRPr="007A40D6" w:rsidRDefault="007A40D6" w:rsidP="001B35CF">
            <w:pPr>
              <w:rPr>
                <w:rFonts w:asciiTheme="minorHAnsi" w:hAnsiTheme="minorHAnsi" w:cstheme="minorHAnsi"/>
              </w:rPr>
            </w:pPr>
          </w:p>
        </w:tc>
      </w:tr>
      <w:tr w:rsidR="007A40D6" w:rsidRPr="007A40D6" w14:paraId="4C148C7B" w14:textId="77777777" w:rsidTr="007F1873">
        <w:trPr>
          <w:trHeight w:val="4221"/>
        </w:trPr>
        <w:tc>
          <w:tcPr>
            <w:tcW w:w="8296" w:type="dxa"/>
          </w:tcPr>
          <w:p w14:paraId="6754CCA2" w14:textId="77777777" w:rsidR="007A40D6" w:rsidRPr="007A40D6" w:rsidRDefault="007A40D6" w:rsidP="001B35CF">
            <w:pPr>
              <w:rPr>
                <w:rFonts w:asciiTheme="minorHAnsi" w:hAnsiTheme="minorHAnsi" w:cstheme="minorHAnsi"/>
              </w:rPr>
            </w:pPr>
            <w:r w:rsidRPr="007A40D6">
              <w:rPr>
                <w:rFonts w:asciiTheme="minorHAnsi" w:hAnsiTheme="minorHAnsi" w:cstheme="minorHAnsi"/>
              </w:rPr>
              <w:t>What actions do you feel might resolve the problem at this stage?</w:t>
            </w:r>
          </w:p>
          <w:p w14:paraId="3B3B5977" w14:textId="77777777" w:rsidR="007A40D6" w:rsidRPr="007A40D6" w:rsidRDefault="007A40D6" w:rsidP="001B35CF">
            <w:pPr>
              <w:rPr>
                <w:rFonts w:asciiTheme="minorHAnsi" w:hAnsiTheme="minorHAnsi" w:cstheme="minorHAnsi"/>
              </w:rPr>
            </w:pPr>
          </w:p>
          <w:p w14:paraId="6EE3F24F" w14:textId="77777777" w:rsidR="007A40D6" w:rsidRPr="007A40D6" w:rsidRDefault="007A40D6" w:rsidP="001B35CF">
            <w:pPr>
              <w:rPr>
                <w:rFonts w:asciiTheme="minorHAnsi" w:hAnsiTheme="minorHAnsi" w:cstheme="minorHAnsi"/>
              </w:rPr>
            </w:pPr>
          </w:p>
          <w:p w14:paraId="39D3B6DD" w14:textId="77777777" w:rsidR="007A40D6" w:rsidRPr="007A40D6" w:rsidRDefault="007A40D6" w:rsidP="001B35CF">
            <w:pPr>
              <w:rPr>
                <w:rFonts w:asciiTheme="minorHAnsi" w:hAnsiTheme="minorHAnsi" w:cstheme="minorHAnsi"/>
              </w:rPr>
            </w:pPr>
          </w:p>
          <w:p w14:paraId="0A1B00FF" w14:textId="77777777" w:rsidR="007A40D6" w:rsidRPr="007A40D6" w:rsidRDefault="007A40D6" w:rsidP="001B35CF">
            <w:pPr>
              <w:rPr>
                <w:rFonts w:asciiTheme="minorHAnsi" w:hAnsiTheme="minorHAnsi" w:cstheme="minorHAnsi"/>
              </w:rPr>
            </w:pPr>
          </w:p>
          <w:p w14:paraId="4901FFC4" w14:textId="77777777" w:rsidR="007A40D6" w:rsidRPr="007A40D6" w:rsidRDefault="007A40D6" w:rsidP="001B35CF">
            <w:pPr>
              <w:rPr>
                <w:rFonts w:asciiTheme="minorHAnsi" w:hAnsiTheme="minorHAnsi" w:cstheme="minorHAnsi"/>
              </w:rPr>
            </w:pPr>
          </w:p>
          <w:p w14:paraId="6CBDE6D4" w14:textId="77777777" w:rsidR="007A40D6" w:rsidRPr="007A40D6" w:rsidRDefault="007A40D6" w:rsidP="001B35CF">
            <w:pPr>
              <w:rPr>
                <w:rFonts w:asciiTheme="minorHAnsi" w:hAnsiTheme="minorHAnsi" w:cstheme="minorHAnsi"/>
              </w:rPr>
            </w:pPr>
          </w:p>
          <w:p w14:paraId="4C4D510B" w14:textId="77777777" w:rsidR="007A40D6" w:rsidRPr="007A40D6" w:rsidRDefault="007A40D6" w:rsidP="001B35CF">
            <w:pPr>
              <w:rPr>
                <w:rFonts w:asciiTheme="minorHAnsi" w:hAnsiTheme="minorHAnsi" w:cstheme="minorHAnsi"/>
              </w:rPr>
            </w:pPr>
          </w:p>
          <w:p w14:paraId="4D2B00EA" w14:textId="77777777" w:rsidR="007A40D6" w:rsidRPr="007A40D6" w:rsidRDefault="007A40D6" w:rsidP="001B35CF">
            <w:pPr>
              <w:rPr>
                <w:rFonts w:asciiTheme="minorHAnsi" w:hAnsiTheme="minorHAnsi" w:cstheme="minorHAnsi"/>
              </w:rPr>
            </w:pPr>
          </w:p>
          <w:p w14:paraId="05CEFCC2" w14:textId="77777777" w:rsidR="007A40D6" w:rsidRPr="007A40D6" w:rsidRDefault="007A40D6" w:rsidP="001B35CF">
            <w:pPr>
              <w:rPr>
                <w:rFonts w:asciiTheme="minorHAnsi" w:hAnsiTheme="minorHAnsi" w:cstheme="minorHAnsi"/>
              </w:rPr>
            </w:pPr>
          </w:p>
          <w:p w14:paraId="70C35998" w14:textId="77777777" w:rsidR="007A40D6" w:rsidRPr="007A40D6" w:rsidRDefault="007A40D6" w:rsidP="001B35CF">
            <w:pPr>
              <w:rPr>
                <w:rFonts w:asciiTheme="minorHAnsi" w:hAnsiTheme="minorHAnsi" w:cstheme="minorHAnsi"/>
              </w:rPr>
            </w:pPr>
          </w:p>
          <w:p w14:paraId="11510220" w14:textId="77777777" w:rsidR="007A40D6" w:rsidRPr="007A40D6" w:rsidRDefault="007A40D6" w:rsidP="001B35CF">
            <w:pPr>
              <w:rPr>
                <w:rFonts w:asciiTheme="minorHAnsi" w:hAnsiTheme="minorHAnsi" w:cstheme="minorHAnsi"/>
              </w:rPr>
            </w:pPr>
          </w:p>
          <w:p w14:paraId="6BCB3A4C" w14:textId="77777777" w:rsidR="007A40D6" w:rsidRPr="007A40D6" w:rsidRDefault="007A40D6" w:rsidP="001B35CF">
            <w:pPr>
              <w:rPr>
                <w:rFonts w:asciiTheme="minorHAnsi" w:hAnsiTheme="minorHAnsi" w:cstheme="minorHAnsi"/>
              </w:rPr>
            </w:pPr>
          </w:p>
          <w:p w14:paraId="6E886A0C" w14:textId="77777777" w:rsidR="007A40D6" w:rsidRPr="007A40D6" w:rsidRDefault="007A40D6" w:rsidP="001B35CF">
            <w:pPr>
              <w:rPr>
                <w:rFonts w:asciiTheme="minorHAnsi" w:hAnsiTheme="minorHAnsi" w:cstheme="minorHAnsi"/>
              </w:rPr>
            </w:pPr>
          </w:p>
          <w:p w14:paraId="025932B1" w14:textId="77777777" w:rsidR="007A40D6" w:rsidRPr="007A40D6" w:rsidRDefault="007A40D6" w:rsidP="001B35CF">
            <w:pPr>
              <w:rPr>
                <w:rFonts w:asciiTheme="minorHAnsi" w:hAnsiTheme="minorHAnsi" w:cstheme="minorHAnsi"/>
              </w:rPr>
            </w:pPr>
          </w:p>
          <w:p w14:paraId="32FA6C2B" w14:textId="77777777" w:rsidR="007A40D6" w:rsidRPr="007A40D6" w:rsidRDefault="007A40D6" w:rsidP="001B35CF">
            <w:pPr>
              <w:rPr>
                <w:rFonts w:asciiTheme="minorHAnsi" w:hAnsiTheme="minorHAnsi" w:cstheme="minorHAnsi"/>
              </w:rPr>
            </w:pPr>
          </w:p>
        </w:tc>
      </w:tr>
    </w:tbl>
    <w:p w14:paraId="4B5E39E0" w14:textId="77777777" w:rsidR="00081719" w:rsidRDefault="00081719" w:rsidP="007A40D6">
      <w:pPr>
        <w:rPr>
          <w:rFonts w:asciiTheme="minorHAnsi" w:hAnsiTheme="minorHAnsi" w:cstheme="minorHAnsi"/>
        </w:rPr>
      </w:pPr>
    </w:p>
    <w:p w14:paraId="78DF357E" w14:textId="77777777" w:rsidR="007A40D6" w:rsidRPr="007A40D6" w:rsidRDefault="007A40D6" w:rsidP="007A40D6">
      <w:pPr>
        <w:rPr>
          <w:rFonts w:asciiTheme="minorHAnsi" w:hAnsiTheme="minorHAnsi" w:cstheme="minorHAnsi"/>
        </w:rPr>
      </w:pPr>
      <w:proofErr w:type="gramStart"/>
      <w:r w:rsidRPr="007A40D6">
        <w:rPr>
          <w:rFonts w:asciiTheme="minorHAnsi" w:hAnsiTheme="minorHAnsi" w:cstheme="minorHAnsi"/>
        </w:rPr>
        <w:t>Signature:_</w:t>
      </w:r>
      <w:proofErr w:type="gramEnd"/>
      <w:r w:rsidRPr="007A40D6">
        <w:rPr>
          <w:rFonts w:asciiTheme="minorHAnsi" w:hAnsiTheme="minorHAnsi" w:cstheme="minorHAnsi"/>
        </w:rPr>
        <w:t>________________________________________________________</w:t>
      </w:r>
    </w:p>
    <w:p w14:paraId="26140AED" w14:textId="77777777" w:rsidR="007A40D6" w:rsidRPr="007A40D6" w:rsidRDefault="007A40D6" w:rsidP="007A40D6">
      <w:pPr>
        <w:rPr>
          <w:rFonts w:asciiTheme="minorHAnsi" w:hAnsiTheme="minorHAnsi" w:cstheme="minorHAnsi"/>
        </w:rPr>
      </w:pPr>
    </w:p>
    <w:p w14:paraId="69F3EC27" w14:textId="77777777" w:rsidR="007A40D6" w:rsidRPr="007A40D6" w:rsidRDefault="007A40D6" w:rsidP="007A40D6">
      <w:pPr>
        <w:rPr>
          <w:rFonts w:asciiTheme="minorHAnsi" w:hAnsiTheme="minorHAnsi" w:cstheme="minorHAnsi"/>
        </w:rPr>
      </w:pPr>
      <w:proofErr w:type="gramStart"/>
      <w:r w:rsidRPr="007A40D6">
        <w:rPr>
          <w:rFonts w:asciiTheme="minorHAnsi" w:hAnsiTheme="minorHAnsi" w:cstheme="minorHAnsi"/>
        </w:rPr>
        <w:t>Date:_</w:t>
      </w:r>
      <w:proofErr w:type="gramEnd"/>
      <w:r w:rsidRPr="007A40D6">
        <w:rPr>
          <w:rFonts w:asciiTheme="minorHAnsi" w:hAnsiTheme="minorHAnsi" w:cstheme="minorHAnsi"/>
        </w:rPr>
        <w:t>____________________________________________________________</w:t>
      </w:r>
    </w:p>
    <w:p w14:paraId="4DB78E00" w14:textId="77777777" w:rsidR="007A40D6" w:rsidRPr="007A40D6" w:rsidRDefault="007A40D6" w:rsidP="007A40D6">
      <w:pPr>
        <w:rPr>
          <w:rFonts w:asciiTheme="minorHAnsi" w:hAnsiTheme="minorHAnsi" w:cstheme="minorHAnsi"/>
        </w:rPr>
      </w:pPr>
    </w:p>
    <w:p w14:paraId="15CF7D2E" w14:textId="77777777" w:rsidR="007A40D6" w:rsidRPr="007A40D6" w:rsidRDefault="007A40D6" w:rsidP="007F1873">
      <w:pPr>
        <w:jc w:val="center"/>
        <w:rPr>
          <w:rFonts w:asciiTheme="minorHAnsi" w:hAnsiTheme="minorHAnsi" w:cstheme="minorHAnsi"/>
          <w:color w:val="BFBFBF" w:themeColor="background1" w:themeShade="BF"/>
        </w:rPr>
      </w:pPr>
      <w:r w:rsidRPr="007A40D6">
        <w:rPr>
          <w:rFonts w:asciiTheme="minorHAnsi" w:hAnsiTheme="minorHAnsi" w:cstheme="minorHAnsi"/>
          <w:color w:val="BFBFBF" w:themeColor="background1" w:themeShade="BF"/>
        </w:rPr>
        <w:t>_____________________________________________________________________</w:t>
      </w:r>
    </w:p>
    <w:p w14:paraId="540205C2" w14:textId="77777777" w:rsidR="007A40D6" w:rsidRPr="007A40D6" w:rsidRDefault="007A40D6" w:rsidP="007A40D6">
      <w:pPr>
        <w:rPr>
          <w:rFonts w:asciiTheme="minorHAnsi" w:hAnsiTheme="minorHAnsi" w:cstheme="minorHAnsi"/>
          <w:b/>
        </w:rPr>
      </w:pPr>
      <w:r w:rsidRPr="007A40D6">
        <w:rPr>
          <w:rFonts w:asciiTheme="minorHAnsi" w:hAnsiTheme="minorHAnsi" w:cstheme="minorHAnsi"/>
          <w:b/>
        </w:rPr>
        <w:t>Official Use:</w:t>
      </w:r>
    </w:p>
    <w:p w14:paraId="6CA3B838" w14:textId="77777777" w:rsidR="007A40D6" w:rsidRPr="007A40D6" w:rsidRDefault="007A40D6" w:rsidP="007A40D6">
      <w:pPr>
        <w:rPr>
          <w:rFonts w:asciiTheme="minorHAnsi" w:hAnsiTheme="minorHAnsi" w:cstheme="minorHAnsi"/>
        </w:rPr>
      </w:pPr>
    </w:p>
    <w:tbl>
      <w:tblPr>
        <w:tblStyle w:val="TableGrid"/>
        <w:tblW w:w="0" w:type="auto"/>
        <w:tblLook w:val="04A0" w:firstRow="1" w:lastRow="0" w:firstColumn="1" w:lastColumn="0" w:noHBand="0" w:noVBand="1"/>
      </w:tblPr>
      <w:tblGrid>
        <w:gridCol w:w="3227"/>
        <w:gridCol w:w="6627"/>
      </w:tblGrid>
      <w:tr w:rsidR="007A40D6" w:rsidRPr="007A40D6" w14:paraId="56CAA822" w14:textId="77777777" w:rsidTr="001B35CF">
        <w:trPr>
          <w:trHeight w:val="354"/>
        </w:trPr>
        <w:tc>
          <w:tcPr>
            <w:tcW w:w="3227" w:type="dxa"/>
            <w:vAlign w:val="center"/>
          </w:tcPr>
          <w:p w14:paraId="5FDF26E4" w14:textId="77777777" w:rsidR="007A40D6" w:rsidRPr="007A40D6" w:rsidRDefault="007A40D6" w:rsidP="001B35CF">
            <w:pPr>
              <w:rPr>
                <w:rFonts w:asciiTheme="minorHAnsi" w:hAnsiTheme="minorHAnsi" w:cstheme="minorHAnsi"/>
              </w:rPr>
            </w:pPr>
            <w:r w:rsidRPr="007A40D6">
              <w:rPr>
                <w:rFonts w:asciiTheme="minorHAnsi" w:hAnsiTheme="minorHAnsi" w:cstheme="minorHAnsi"/>
              </w:rPr>
              <w:t>Date of acknowledgement:</w:t>
            </w:r>
          </w:p>
        </w:tc>
        <w:tc>
          <w:tcPr>
            <w:tcW w:w="6627" w:type="dxa"/>
            <w:vAlign w:val="center"/>
          </w:tcPr>
          <w:p w14:paraId="0EE3DE0F" w14:textId="77777777" w:rsidR="007A40D6" w:rsidRPr="007A40D6" w:rsidRDefault="007A40D6" w:rsidP="001B35CF">
            <w:pPr>
              <w:rPr>
                <w:rFonts w:asciiTheme="minorHAnsi" w:hAnsiTheme="minorHAnsi" w:cstheme="minorHAnsi"/>
              </w:rPr>
            </w:pPr>
          </w:p>
        </w:tc>
      </w:tr>
      <w:tr w:rsidR="007A40D6" w:rsidRPr="007A40D6" w14:paraId="1475F965" w14:textId="77777777" w:rsidTr="001B35CF">
        <w:trPr>
          <w:trHeight w:val="404"/>
        </w:trPr>
        <w:tc>
          <w:tcPr>
            <w:tcW w:w="3227" w:type="dxa"/>
            <w:vAlign w:val="center"/>
          </w:tcPr>
          <w:p w14:paraId="37A11384" w14:textId="77777777" w:rsidR="007A40D6" w:rsidRPr="007A40D6" w:rsidRDefault="007A40D6" w:rsidP="001B35CF">
            <w:pPr>
              <w:rPr>
                <w:rFonts w:asciiTheme="minorHAnsi" w:hAnsiTheme="minorHAnsi" w:cstheme="minorHAnsi"/>
              </w:rPr>
            </w:pPr>
            <w:r w:rsidRPr="007A40D6">
              <w:rPr>
                <w:rFonts w:asciiTheme="minorHAnsi" w:hAnsiTheme="minorHAnsi" w:cstheme="minorHAnsi"/>
              </w:rPr>
              <w:t>By whom:</w:t>
            </w:r>
          </w:p>
        </w:tc>
        <w:tc>
          <w:tcPr>
            <w:tcW w:w="6627" w:type="dxa"/>
            <w:vAlign w:val="center"/>
          </w:tcPr>
          <w:p w14:paraId="39768FC3" w14:textId="77777777" w:rsidR="007A40D6" w:rsidRPr="007A40D6" w:rsidRDefault="007A40D6" w:rsidP="001B35CF">
            <w:pPr>
              <w:rPr>
                <w:rFonts w:asciiTheme="minorHAnsi" w:hAnsiTheme="minorHAnsi" w:cstheme="minorHAnsi"/>
              </w:rPr>
            </w:pPr>
          </w:p>
        </w:tc>
      </w:tr>
      <w:tr w:rsidR="007A40D6" w:rsidRPr="007A40D6" w14:paraId="2A71E6BF" w14:textId="77777777" w:rsidTr="001B35CF">
        <w:trPr>
          <w:trHeight w:val="425"/>
        </w:trPr>
        <w:tc>
          <w:tcPr>
            <w:tcW w:w="3227" w:type="dxa"/>
            <w:vAlign w:val="center"/>
          </w:tcPr>
          <w:p w14:paraId="0CED4B18" w14:textId="77777777" w:rsidR="007A40D6" w:rsidRPr="007A40D6" w:rsidRDefault="007A40D6" w:rsidP="001B35CF">
            <w:pPr>
              <w:rPr>
                <w:rFonts w:asciiTheme="minorHAnsi" w:hAnsiTheme="minorHAnsi" w:cstheme="minorHAnsi"/>
              </w:rPr>
            </w:pPr>
            <w:r w:rsidRPr="007A40D6">
              <w:rPr>
                <w:rFonts w:asciiTheme="minorHAnsi" w:hAnsiTheme="minorHAnsi" w:cstheme="minorHAnsi"/>
              </w:rPr>
              <w:t>Complaint referred to:</w:t>
            </w:r>
          </w:p>
        </w:tc>
        <w:tc>
          <w:tcPr>
            <w:tcW w:w="6627" w:type="dxa"/>
            <w:vAlign w:val="center"/>
          </w:tcPr>
          <w:p w14:paraId="0666A26D" w14:textId="77777777" w:rsidR="007A40D6" w:rsidRPr="007A40D6" w:rsidRDefault="007A40D6" w:rsidP="001B35CF">
            <w:pPr>
              <w:rPr>
                <w:rFonts w:asciiTheme="minorHAnsi" w:hAnsiTheme="minorHAnsi" w:cstheme="minorHAnsi"/>
              </w:rPr>
            </w:pPr>
          </w:p>
        </w:tc>
      </w:tr>
      <w:tr w:rsidR="007A40D6" w:rsidRPr="007A40D6" w14:paraId="5211DD0E" w14:textId="77777777" w:rsidTr="001B35CF">
        <w:trPr>
          <w:trHeight w:val="417"/>
        </w:trPr>
        <w:tc>
          <w:tcPr>
            <w:tcW w:w="3227" w:type="dxa"/>
            <w:vAlign w:val="center"/>
          </w:tcPr>
          <w:p w14:paraId="6EADFB3C" w14:textId="77777777" w:rsidR="007A40D6" w:rsidRPr="007A40D6" w:rsidRDefault="007A40D6" w:rsidP="001B35CF">
            <w:pPr>
              <w:rPr>
                <w:rFonts w:asciiTheme="minorHAnsi" w:hAnsiTheme="minorHAnsi" w:cstheme="minorHAnsi"/>
              </w:rPr>
            </w:pPr>
            <w:r w:rsidRPr="007A40D6">
              <w:rPr>
                <w:rFonts w:asciiTheme="minorHAnsi" w:hAnsiTheme="minorHAnsi" w:cstheme="minorHAnsi"/>
              </w:rPr>
              <w:t>Date:</w:t>
            </w:r>
          </w:p>
        </w:tc>
        <w:tc>
          <w:tcPr>
            <w:tcW w:w="6627" w:type="dxa"/>
            <w:vAlign w:val="center"/>
          </w:tcPr>
          <w:p w14:paraId="238C2270" w14:textId="77777777" w:rsidR="007A40D6" w:rsidRPr="007A40D6" w:rsidRDefault="007A40D6" w:rsidP="001B35CF">
            <w:pPr>
              <w:rPr>
                <w:rFonts w:asciiTheme="minorHAnsi" w:hAnsiTheme="minorHAnsi" w:cstheme="minorHAnsi"/>
              </w:rPr>
            </w:pPr>
          </w:p>
        </w:tc>
      </w:tr>
    </w:tbl>
    <w:p w14:paraId="125A4F09" w14:textId="77777777" w:rsidR="002A70C6" w:rsidRPr="002A70C6" w:rsidRDefault="002A70C6" w:rsidP="00081719">
      <w:pPr>
        <w:spacing w:line="360" w:lineRule="auto"/>
        <w:rPr>
          <w:rFonts w:asciiTheme="minorHAnsi" w:hAnsiTheme="minorHAnsi" w:cstheme="minorHAnsi"/>
          <w:sz w:val="22"/>
          <w:szCs w:val="22"/>
          <w:lang w:eastAsia="en-US"/>
        </w:rPr>
      </w:pPr>
    </w:p>
    <w:sectPr w:rsidR="002A70C6" w:rsidRPr="002A70C6" w:rsidSect="00590EE4">
      <w:headerReference w:type="default" r:id="rId15"/>
      <w:footerReference w:type="default" r:id="rId16"/>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5F507" w14:textId="77777777" w:rsidR="00CF4BDF" w:rsidRDefault="00CF4BDF" w:rsidP="00CF4BDF">
      <w:r>
        <w:separator/>
      </w:r>
    </w:p>
  </w:endnote>
  <w:endnote w:type="continuationSeparator" w:id="0">
    <w:p w14:paraId="15285567" w14:textId="77777777" w:rsidR="00CF4BDF" w:rsidRDefault="00CF4BDF" w:rsidP="00CF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D58E" w14:textId="77777777" w:rsidR="00CF4BDF" w:rsidRDefault="00CF4BDF">
    <w:pPr>
      <w:pStyle w:val="Footer"/>
    </w:pPr>
  </w:p>
  <w:p w14:paraId="7076BB46" w14:textId="77777777" w:rsidR="00000000" w:rsidRDefault="00590E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68006" w14:textId="77777777" w:rsidR="00CF4BDF" w:rsidRDefault="00CF4BDF" w:rsidP="00CF4BDF">
      <w:r>
        <w:separator/>
      </w:r>
    </w:p>
  </w:footnote>
  <w:footnote w:type="continuationSeparator" w:id="0">
    <w:p w14:paraId="58D11C26" w14:textId="77777777" w:rsidR="00CF4BDF" w:rsidRDefault="00CF4BDF" w:rsidP="00CF4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87ABC" w14:textId="77777777" w:rsidR="00590EE4" w:rsidRDefault="00590EE4">
    <w:pPr>
      <w:pStyle w:val="Header"/>
    </w:pPr>
    <w:r>
      <w:rPr>
        <w:noProof/>
      </w:rPr>
      <mc:AlternateContent>
        <mc:Choice Requires="wps">
          <w:drawing>
            <wp:anchor distT="45720" distB="45720" distL="114300" distR="114300" simplePos="0" relativeHeight="251661824" behindDoc="0" locked="0" layoutInCell="1" allowOverlap="1" wp14:anchorId="26E019FA" wp14:editId="7E515638">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2D1F42F5" w14:textId="77777777" w:rsidR="00590EE4" w:rsidRPr="00935945" w:rsidRDefault="00590EE4">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E019FA" id="_x0000_t202" coordsize="21600,21600" o:spt="202" path="m,l,21600r21600,l21600,xe">
              <v:stroke joinstyle="miter"/>
              <v:path gradientshapeok="t" o:connecttype="rect"/>
            </v:shapetype>
            <v:shape id="_x0000_s1036" type="#_x0000_t202" style="position:absolute;margin-left:473.15pt;margin-top:-27.3pt;width:51.3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2D1F42F5" w14:textId="77777777" w:rsidR="00590EE4" w:rsidRPr="00935945" w:rsidRDefault="00590EE4">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B008" w14:textId="5184431D" w:rsidR="00AA294E" w:rsidRPr="00CF4BDF" w:rsidRDefault="00AA294E" w:rsidP="00AA294E">
    <w:pPr>
      <w:jc w:val="center"/>
      <w:rPr>
        <w:rFonts w:asciiTheme="minorHAnsi" w:hAnsiTheme="minorHAnsi"/>
        <w:b/>
      </w:rPr>
    </w:pPr>
    <w:r>
      <w:rPr>
        <w:noProof/>
      </w:rPr>
      <w:drawing>
        <wp:anchor distT="0" distB="0" distL="114300" distR="114300" simplePos="0" relativeHeight="251654656" behindDoc="0" locked="0" layoutInCell="1" allowOverlap="1" wp14:anchorId="56B9A7C7" wp14:editId="6CCF9E82">
          <wp:simplePos x="0" y="0"/>
          <wp:positionH relativeFrom="leftMargin">
            <wp:posOffset>417257</wp:posOffset>
          </wp:positionH>
          <wp:positionV relativeFrom="paragraph">
            <wp:posOffset>-249555</wp:posOffset>
          </wp:positionV>
          <wp:extent cx="567475" cy="665410"/>
          <wp:effectExtent l="0" t="0" r="444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saints-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7475" cy="665410"/>
                  </a:xfrm>
                  <a:prstGeom prst="rect">
                    <a:avLst/>
                  </a:prstGeom>
                </pic:spPr>
              </pic:pic>
            </a:graphicData>
          </a:graphic>
          <wp14:sizeRelH relativeFrom="page">
            <wp14:pctWidth>0</wp14:pctWidth>
          </wp14:sizeRelH>
          <wp14:sizeRelV relativeFrom="page">
            <wp14:pctHeight>0</wp14:pctHeight>
          </wp14:sizeRelV>
        </wp:anchor>
      </w:drawing>
    </w:r>
    <w:r w:rsidRPr="00AA294E">
      <w:rPr>
        <w:rFonts w:asciiTheme="minorHAnsi" w:hAnsiTheme="minorHAnsi"/>
        <w:b/>
      </w:rPr>
      <w:t xml:space="preserve"> </w:t>
    </w:r>
    <w:r w:rsidRPr="00CF4BDF">
      <w:rPr>
        <w:rFonts w:asciiTheme="minorHAnsi" w:hAnsiTheme="minorHAnsi"/>
        <w:b/>
      </w:rPr>
      <w:t>All Saints’ CE Primary School</w:t>
    </w:r>
    <w:r>
      <w:rPr>
        <w:rFonts w:asciiTheme="minorHAnsi" w:hAnsiTheme="minorHAnsi"/>
        <w:b/>
      </w:rPr>
      <w:t>,</w:t>
    </w:r>
    <w:r w:rsidRPr="00CF4BDF">
      <w:rPr>
        <w:rFonts w:asciiTheme="minorHAnsi" w:hAnsiTheme="minorHAnsi"/>
        <w:b/>
      </w:rPr>
      <w:t xml:space="preserve"> </w:t>
    </w:r>
    <w:r w:rsidR="00F16255">
      <w:rPr>
        <w:rFonts w:asciiTheme="minorHAnsi" w:hAnsiTheme="minorHAnsi"/>
        <w:b/>
      </w:rPr>
      <w:t>Complaint</w:t>
    </w:r>
    <w:r w:rsidR="00590EE4">
      <w:rPr>
        <w:rFonts w:asciiTheme="minorHAnsi" w:hAnsiTheme="minorHAnsi"/>
        <w:b/>
      </w:rPr>
      <w:t>s</w:t>
    </w:r>
    <w:r w:rsidRPr="00CF4BDF">
      <w:rPr>
        <w:rFonts w:asciiTheme="minorHAnsi" w:hAnsiTheme="minorHAnsi"/>
        <w:b/>
      </w:rPr>
      <w:t xml:space="preserve"> Policy  </w:t>
    </w:r>
  </w:p>
  <w:p w14:paraId="1EA31C5E" w14:textId="77777777" w:rsidR="00332D5F" w:rsidRDefault="00332D5F">
    <w:pPr>
      <w:pStyle w:val="Header"/>
    </w:pPr>
  </w:p>
  <w:p w14:paraId="7284068E" w14:textId="77777777" w:rsidR="00CF4BDF" w:rsidRDefault="00CF4BDF">
    <w:pPr>
      <w:pStyle w:val="Header"/>
    </w:pPr>
  </w:p>
  <w:p w14:paraId="4D2AC6C3" w14:textId="77777777" w:rsidR="00000000" w:rsidRDefault="00590E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7E66"/>
    <w:multiLevelType w:val="hybridMultilevel"/>
    <w:tmpl w:val="DD8E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7D077E8"/>
    <w:multiLevelType w:val="hybridMultilevel"/>
    <w:tmpl w:val="AB54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440F6"/>
    <w:multiLevelType w:val="hybridMultilevel"/>
    <w:tmpl w:val="7CC64AA4"/>
    <w:lvl w:ilvl="0" w:tplc="D61ECFCC">
      <w:start w:val="1"/>
      <w:numFmt w:val="decimal"/>
      <w:pStyle w:val="Heading10"/>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F533E"/>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8651AC"/>
    <w:multiLevelType w:val="hybridMultilevel"/>
    <w:tmpl w:val="E8CEB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C18C8"/>
    <w:multiLevelType w:val="hybridMultilevel"/>
    <w:tmpl w:val="EB54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61D3E"/>
    <w:multiLevelType w:val="hybridMultilevel"/>
    <w:tmpl w:val="0498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A5290"/>
    <w:multiLevelType w:val="hybridMultilevel"/>
    <w:tmpl w:val="F27C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D3DF3"/>
    <w:multiLevelType w:val="hybridMultilevel"/>
    <w:tmpl w:val="83D2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B3C39"/>
    <w:multiLevelType w:val="hybridMultilevel"/>
    <w:tmpl w:val="9F7AA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D099F"/>
    <w:multiLevelType w:val="hybridMultilevel"/>
    <w:tmpl w:val="AEDA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7610E"/>
    <w:multiLevelType w:val="hybridMultilevel"/>
    <w:tmpl w:val="641A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E303BB"/>
    <w:multiLevelType w:val="hybridMultilevel"/>
    <w:tmpl w:val="9946AAA6"/>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6"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60DB711E"/>
    <w:multiLevelType w:val="hybridMultilevel"/>
    <w:tmpl w:val="CC34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5839E1"/>
    <w:multiLevelType w:val="hybridMultilevel"/>
    <w:tmpl w:val="3660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702A37"/>
    <w:multiLevelType w:val="hybridMultilevel"/>
    <w:tmpl w:val="6AC0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825093"/>
    <w:multiLevelType w:val="hybridMultilevel"/>
    <w:tmpl w:val="B104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B1099A"/>
    <w:multiLevelType w:val="hybridMultilevel"/>
    <w:tmpl w:val="0B5A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904F50"/>
    <w:multiLevelType w:val="hybridMultilevel"/>
    <w:tmpl w:val="CA8CF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BA7C18"/>
    <w:multiLevelType w:val="hybridMultilevel"/>
    <w:tmpl w:val="D6C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D8255C"/>
    <w:multiLevelType w:val="hybridMultilevel"/>
    <w:tmpl w:val="D0BE8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774628"/>
    <w:multiLevelType w:val="hybridMultilevel"/>
    <w:tmpl w:val="B144F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6A51F6"/>
    <w:multiLevelType w:val="hybridMultilevel"/>
    <w:tmpl w:val="B36E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6"/>
  </w:num>
  <w:num w:numId="4">
    <w:abstractNumId w:val="15"/>
  </w:num>
  <w:num w:numId="5">
    <w:abstractNumId w:val="8"/>
  </w:num>
  <w:num w:numId="6">
    <w:abstractNumId w:val="24"/>
  </w:num>
  <w:num w:numId="7">
    <w:abstractNumId w:val="21"/>
  </w:num>
  <w:num w:numId="8">
    <w:abstractNumId w:val="12"/>
  </w:num>
  <w:num w:numId="9">
    <w:abstractNumId w:val="26"/>
  </w:num>
  <w:num w:numId="10">
    <w:abstractNumId w:val="20"/>
  </w:num>
  <w:num w:numId="11">
    <w:abstractNumId w:val="11"/>
  </w:num>
  <w:num w:numId="12">
    <w:abstractNumId w:val="17"/>
  </w:num>
  <w:num w:numId="13">
    <w:abstractNumId w:val="3"/>
  </w:num>
  <w:num w:numId="14">
    <w:abstractNumId w:val="25"/>
  </w:num>
  <w:num w:numId="15">
    <w:abstractNumId w:val="2"/>
  </w:num>
  <w:num w:numId="16">
    <w:abstractNumId w:val="18"/>
  </w:num>
  <w:num w:numId="17">
    <w:abstractNumId w:val="0"/>
  </w:num>
  <w:num w:numId="18">
    <w:abstractNumId w:val="10"/>
  </w:num>
  <w:num w:numId="19">
    <w:abstractNumId w:val="22"/>
  </w:num>
  <w:num w:numId="20">
    <w:abstractNumId w:val="19"/>
  </w:num>
  <w:num w:numId="21">
    <w:abstractNumId w:val="6"/>
  </w:num>
  <w:num w:numId="22">
    <w:abstractNumId w:val="7"/>
  </w:num>
  <w:num w:numId="23">
    <w:abstractNumId w:val="14"/>
  </w:num>
  <w:num w:numId="24">
    <w:abstractNumId w:val="23"/>
  </w:num>
  <w:num w:numId="25">
    <w:abstractNumId w:val="9"/>
  </w:num>
  <w:num w:numId="26">
    <w:abstractNumId w:val="5"/>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DF"/>
    <w:rsid w:val="0006231E"/>
    <w:rsid w:val="00081719"/>
    <w:rsid w:val="00100147"/>
    <w:rsid w:val="001E6D41"/>
    <w:rsid w:val="00253C2D"/>
    <w:rsid w:val="002A70C6"/>
    <w:rsid w:val="00332D5F"/>
    <w:rsid w:val="00334715"/>
    <w:rsid w:val="00506210"/>
    <w:rsid w:val="00590EE4"/>
    <w:rsid w:val="005D6D90"/>
    <w:rsid w:val="005F3DED"/>
    <w:rsid w:val="007A40D6"/>
    <w:rsid w:val="007C70AB"/>
    <w:rsid w:val="007F1873"/>
    <w:rsid w:val="008E720E"/>
    <w:rsid w:val="00925D0E"/>
    <w:rsid w:val="009B39D5"/>
    <w:rsid w:val="009D4E60"/>
    <w:rsid w:val="00A64207"/>
    <w:rsid w:val="00AA294E"/>
    <w:rsid w:val="00B23F4A"/>
    <w:rsid w:val="00CF4BDF"/>
    <w:rsid w:val="00D03C43"/>
    <w:rsid w:val="00D603ED"/>
    <w:rsid w:val="00E113C0"/>
    <w:rsid w:val="00EE6F7C"/>
    <w:rsid w:val="00F16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810C26"/>
  <w15:chartTrackingRefBased/>
  <w15:docId w15:val="{0524E11F-A00F-46D3-9FB0-E9ACAC32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BDF"/>
    <w:pPr>
      <w:spacing w:after="0" w:line="240" w:lineRule="auto"/>
    </w:pPr>
    <w:rPr>
      <w:rFonts w:ascii="Times New Roman" w:eastAsia="Times New Roman" w:hAnsi="Times New Roman" w:cs="Times New Roman"/>
      <w:sz w:val="24"/>
      <w:szCs w:val="24"/>
      <w:lang w:eastAsia="en-GB"/>
    </w:rPr>
  </w:style>
  <w:style w:type="paragraph" w:styleId="Heading10">
    <w:name w:val="heading 1"/>
    <w:aliases w:val="TSB Headings"/>
    <w:basedOn w:val="Normal"/>
    <w:next w:val="Normal"/>
    <w:link w:val="Heading1Char"/>
    <w:uiPriority w:val="9"/>
    <w:qFormat/>
    <w:rsid w:val="00590EE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0EE4"/>
    <w:pPr>
      <w:spacing w:after="120" w:line="276" w:lineRule="auto"/>
      <w:ind w:left="576" w:hanging="576"/>
      <w:jc w:val="both"/>
      <w:outlineLvl w:val="1"/>
    </w:pPr>
    <w:rPr>
      <w:rFonts w:asciiTheme="majorHAnsi" w:eastAsiaTheme="minorHAnsi" w:hAnsiTheme="majorHAnsi" w:cs="Arial"/>
      <w:sz w:val="32"/>
      <w:szCs w:val="32"/>
      <w:lang w:eastAsia="en-US"/>
    </w:rPr>
  </w:style>
  <w:style w:type="paragraph" w:styleId="Heading3">
    <w:name w:val="heading 3"/>
    <w:basedOn w:val="Normal"/>
    <w:next w:val="Normal"/>
    <w:link w:val="Heading3Char"/>
    <w:uiPriority w:val="9"/>
    <w:semiHidden/>
    <w:unhideWhenUsed/>
    <w:qFormat/>
    <w:rsid w:val="00590EE4"/>
    <w:pPr>
      <w:keepNext/>
      <w:keepLines/>
      <w:spacing w:before="200" w:after="200" w:line="276" w:lineRule="auto"/>
      <w:ind w:left="720" w:hanging="720"/>
      <w:jc w:val="both"/>
      <w:outlineLvl w:val="2"/>
    </w:pPr>
    <w:rPr>
      <w:rFonts w:asciiTheme="majorHAnsi" w:eastAsiaTheme="majorEastAsia" w:hAnsiTheme="majorHAnsi" w:cstheme="majorBidi"/>
      <w:b/>
      <w:bCs/>
      <w:color w:val="5B9BD5" w:themeColor="accent1"/>
      <w:sz w:val="22"/>
      <w:szCs w:val="22"/>
      <w:lang w:eastAsia="en-US"/>
    </w:rPr>
  </w:style>
  <w:style w:type="paragraph" w:styleId="Heading4">
    <w:name w:val="heading 4"/>
    <w:link w:val="Heading4Char"/>
    <w:uiPriority w:val="9"/>
    <w:qFormat/>
    <w:rsid w:val="007A40D6"/>
    <w:pPr>
      <w:spacing w:after="0" w:line="240" w:lineRule="auto"/>
      <w:outlineLvl w:val="3"/>
    </w:pPr>
    <w:rPr>
      <w:rFonts w:ascii="Franklin Gothic Demi Cond" w:eastAsia="Times New Roman" w:hAnsi="Franklin Gothic Demi Cond" w:cs="Times New Roman"/>
      <w:b/>
      <w:bCs/>
      <w:color w:val="0000FF"/>
      <w:kern w:val="28"/>
      <w:sz w:val="58"/>
      <w:szCs w:val="58"/>
      <w:lang w:val="en-US"/>
    </w:rPr>
  </w:style>
  <w:style w:type="paragraph" w:styleId="Heading5">
    <w:name w:val="heading 5"/>
    <w:basedOn w:val="Normal"/>
    <w:next w:val="Normal"/>
    <w:link w:val="Heading5Char"/>
    <w:uiPriority w:val="9"/>
    <w:semiHidden/>
    <w:unhideWhenUsed/>
    <w:qFormat/>
    <w:rsid w:val="00590EE4"/>
    <w:pPr>
      <w:keepNext/>
      <w:keepLines/>
      <w:spacing w:before="200" w:after="200" w:line="276" w:lineRule="auto"/>
      <w:ind w:left="1008" w:hanging="1008"/>
      <w:jc w:val="both"/>
      <w:outlineLvl w:val="4"/>
    </w:pPr>
    <w:rPr>
      <w:rFonts w:asciiTheme="majorHAnsi" w:eastAsiaTheme="majorEastAsia" w:hAnsiTheme="majorHAnsi" w:cstheme="majorBidi"/>
      <w:color w:val="1F4D78" w:themeColor="accent1" w:themeShade="7F"/>
      <w:sz w:val="22"/>
      <w:szCs w:val="22"/>
      <w:lang w:eastAsia="en-US"/>
    </w:rPr>
  </w:style>
  <w:style w:type="paragraph" w:styleId="Heading6">
    <w:name w:val="heading 6"/>
    <w:basedOn w:val="Normal"/>
    <w:next w:val="Normal"/>
    <w:link w:val="Heading6Char"/>
    <w:uiPriority w:val="9"/>
    <w:semiHidden/>
    <w:unhideWhenUsed/>
    <w:qFormat/>
    <w:rsid w:val="00590EE4"/>
    <w:pPr>
      <w:keepNext/>
      <w:keepLines/>
      <w:spacing w:before="200" w:after="200" w:line="276" w:lineRule="auto"/>
      <w:ind w:left="1152" w:hanging="1152"/>
      <w:jc w:val="both"/>
      <w:outlineLvl w:val="5"/>
    </w:pPr>
    <w:rPr>
      <w:rFonts w:asciiTheme="majorHAnsi" w:eastAsiaTheme="majorEastAsia" w:hAnsiTheme="majorHAnsi" w:cstheme="majorBidi"/>
      <w:i/>
      <w:iCs/>
      <w:color w:val="1F4D78" w:themeColor="accent1" w:themeShade="7F"/>
      <w:sz w:val="22"/>
      <w:szCs w:val="22"/>
      <w:lang w:eastAsia="en-US"/>
    </w:rPr>
  </w:style>
  <w:style w:type="paragraph" w:styleId="Heading7">
    <w:name w:val="heading 7"/>
    <w:basedOn w:val="Normal"/>
    <w:next w:val="Normal"/>
    <w:link w:val="Heading7Char"/>
    <w:uiPriority w:val="9"/>
    <w:semiHidden/>
    <w:unhideWhenUsed/>
    <w:qFormat/>
    <w:rsid w:val="00590EE4"/>
    <w:pPr>
      <w:keepNext/>
      <w:keepLines/>
      <w:spacing w:before="200" w:after="200" w:line="276" w:lineRule="auto"/>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590EE4"/>
    <w:pPr>
      <w:keepNext/>
      <w:keepLines/>
      <w:spacing w:before="200" w:after="200" w:line="276" w:lineRule="auto"/>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590EE4"/>
    <w:pPr>
      <w:keepNext/>
      <w:keepLines/>
      <w:spacing w:before="200" w:after="200" w:line="276"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BDF"/>
    <w:pPr>
      <w:tabs>
        <w:tab w:val="center" w:pos="4513"/>
        <w:tab w:val="right" w:pos="9026"/>
      </w:tabs>
    </w:pPr>
  </w:style>
  <w:style w:type="character" w:customStyle="1" w:styleId="HeaderChar">
    <w:name w:val="Header Char"/>
    <w:basedOn w:val="DefaultParagraphFont"/>
    <w:link w:val="Header"/>
    <w:uiPriority w:val="99"/>
    <w:rsid w:val="00CF4BD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F4BDF"/>
    <w:pPr>
      <w:tabs>
        <w:tab w:val="center" w:pos="4513"/>
        <w:tab w:val="right" w:pos="9026"/>
      </w:tabs>
    </w:pPr>
  </w:style>
  <w:style w:type="character" w:customStyle="1" w:styleId="FooterChar">
    <w:name w:val="Footer Char"/>
    <w:basedOn w:val="DefaultParagraphFont"/>
    <w:link w:val="Footer"/>
    <w:uiPriority w:val="99"/>
    <w:rsid w:val="00CF4BDF"/>
    <w:rPr>
      <w:rFonts w:ascii="Times New Roman" w:eastAsia="Times New Roman" w:hAnsi="Times New Roman" w:cs="Times New Roman"/>
      <w:sz w:val="24"/>
      <w:szCs w:val="24"/>
      <w:lang w:eastAsia="en-GB"/>
    </w:rPr>
  </w:style>
  <w:style w:type="paragraph" w:styleId="NoSpacing">
    <w:name w:val="No Spacing"/>
    <w:aliases w:val="TSB Body Text"/>
    <w:link w:val="NoSpacingChar"/>
    <w:uiPriority w:val="1"/>
    <w:qFormat/>
    <w:rsid w:val="00E113C0"/>
    <w:pPr>
      <w:spacing w:after="0" w:line="240" w:lineRule="auto"/>
    </w:pPr>
    <w:rPr>
      <w:rFonts w:eastAsiaTheme="minorEastAsia"/>
      <w:lang w:val="en-US"/>
    </w:rPr>
  </w:style>
  <w:style w:type="character" w:customStyle="1" w:styleId="NoSpacingChar">
    <w:name w:val="No Spacing Char"/>
    <w:aliases w:val="TSB Body Text Char"/>
    <w:basedOn w:val="DefaultParagraphFont"/>
    <w:link w:val="NoSpacing"/>
    <w:uiPriority w:val="1"/>
    <w:rsid w:val="00E113C0"/>
    <w:rPr>
      <w:rFonts w:eastAsiaTheme="minorEastAsia"/>
      <w:lang w:val="en-US"/>
    </w:rPr>
  </w:style>
  <w:style w:type="character" w:customStyle="1" w:styleId="Heading4Char">
    <w:name w:val="Heading 4 Char"/>
    <w:basedOn w:val="DefaultParagraphFont"/>
    <w:link w:val="Heading4"/>
    <w:uiPriority w:val="9"/>
    <w:rsid w:val="007A40D6"/>
    <w:rPr>
      <w:rFonts w:ascii="Franklin Gothic Demi Cond" w:eastAsia="Times New Roman" w:hAnsi="Franklin Gothic Demi Cond" w:cs="Times New Roman"/>
      <w:b/>
      <w:bCs/>
      <w:color w:val="0000FF"/>
      <w:kern w:val="28"/>
      <w:sz w:val="58"/>
      <w:szCs w:val="58"/>
      <w:lang w:val="en-US"/>
    </w:rPr>
  </w:style>
  <w:style w:type="paragraph" w:styleId="ListParagraph">
    <w:name w:val="List Paragraph"/>
    <w:basedOn w:val="Normal"/>
    <w:link w:val="ListParagraphChar"/>
    <w:uiPriority w:val="34"/>
    <w:qFormat/>
    <w:rsid w:val="007A40D6"/>
    <w:pPr>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7A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7882134070">
    <w:name w:val="yiv7882134070"/>
    <w:basedOn w:val="DefaultParagraphFont"/>
    <w:rsid w:val="007A40D6"/>
  </w:style>
  <w:style w:type="paragraph" w:styleId="BalloonText">
    <w:name w:val="Balloon Text"/>
    <w:basedOn w:val="Normal"/>
    <w:link w:val="BalloonTextChar"/>
    <w:uiPriority w:val="99"/>
    <w:semiHidden/>
    <w:unhideWhenUsed/>
    <w:rsid w:val="007F18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873"/>
    <w:rPr>
      <w:rFonts w:ascii="Segoe UI" w:eastAsia="Times New Roman" w:hAnsi="Segoe UI" w:cs="Segoe UI"/>
      <w:sz w:val="18"/>
      <w:szCs w:val="18"/>
      <w:lang w:eastAsia="en-GB"/>
    </w:rPr>
  </w:style>
  <w:style w:type="character" w:customStyle="1" w:styleId="Heading1Char">
    <w:name w:val="Heading 1 Char"/>
    <w:aliases w:val="TSB Headings Char"/>
    <w:basedOn w:val="DefaultParagraphFont"/>
    <w:link w:val="Heading10"/>
    <w:uiPriority w:val="9"/>
    <w:rsid w:val="00590EE4"/>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590EE4"/>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590EE4"/>
    <w:rPr>
      <w:rFonts w:asciiTheme="majorHAnsi" w:eastAsiaTheme="majorEastAsia" w:hAnsiTheme="majorHAnsi" w:cstheme="majorBidi"/>
      <w:b/>
      <w:bCs/>
      <w:color w:val="5B9BD5" w:themeColor="accent1"/>
    </w:rPr>
  </w:style>
  <w:style w:type="character" w:customStyle="1" w:styleId="Heading5Char">
    <w:name w:val="Heading 5 Char"/>
    <w:basedOn w:val="DefaultParagraphFont"/>
    <w:link w:val="Heading5"/>
    <w:uiPriority w:val="9"/>
    <w:semiHidden/>
    <w:rsid w:val="00590EE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590EE4"/>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590E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90EE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90EE4"/>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590EE4"/>
    <w:rPr>
      <w:b/>
      <w:bCs/>
    </w:rPr>
  </w:style>
  <w:style w:type="character" w:styleId="Hyperlink">
    <w:name w:val="Hyperlink"/>
    <w:basedOn w:val="DefaultParagraphFont"/>
    <w:uiPriority w:val="99"/>
    <w:unhideWhenUsed/>
    <w:rsid w:val="00590EE4"/>
    <w:rPr>
      <w:color w:val="0000FF"/>
      <w:u w:val="single"/>
    </w:rPr>
  </w:style>
  <w:style w:type="paragraph" w:styleId="List">
    <w:name w:val="List"/>
    <w:basedOn w:val="TSB-Level1Numbers"/>
    <w:uiPriority w:val="99"/>
    <w:unhideWhenUsed/>
    <w:qFormat/>
    <w:rsid w:val="00590EE4"/>
  </w:style>
  <w:style w:type="numbering" w:customStyle="1" w:styleId="Style1">
    <w:name w:val="Style1"/>
    <w:basedOn w:val="NoList"/>
    <w:uiPriority w:val="99"/>
    <w:rsid w:val="00590EE4"/>
    <w:pPr>
      <w:numPr>
        <w:numId w:val="1"/>
      </w:numPr>
    </w:pPr>
  </w:style>
  <w:style w:type="paragraph" w:customStyle="1" w:styleId="TSB-Level1Numbers">
    <w:name w:val="TSB - Level 1 Numbers"/>
    <w:basedOn w:val="Heading10"/>
    <w:link w:val="TSB-Level1NumbersChar"/>
    <w:qFormat/>
    <w:rsid w:val="00590EE4"/>
    <w:pPr>
      <w:keepNext w:val="0"/>
      <w:keepLines w:val="0"/>
      <w:spacing w:before="200" w:after="200" w:line="276" w:lineRule="auto"/>
      <w:ind w:left="1480" w:hanging="482"/>
      <w:jc w:val="both"/>
    </w:pPr>
    <w:rPr>
      <w:rFonts w:cstheme="minorHAnsi"/>
    </w:rPr>
  </w:style>
  <w:style w:type="paragraph" w:customStyle="1" w:styleId="Heading1">
    <w:name w:val="Heading1"/>
    <w:basedOn w:val="Normal"/>
    <w:next w:val="Normal"/>
    <w:rsid w:val="00590EE4"/>
    <w:pPr>
      <w:numPr>
        <w:numId w:val="2"/>
      </w:numPr>
      <w:spacing w:before="120" w:after="120" w:line="320" w:lineRule="exact"/>
      <w:jc w:val="both"/>
    </w:pPr>
    <w:rPr>
      <w:rFonts w:ascii="Arial" w:eastAsiaTheme="minorHAnsi" w:hAnsi="Arial" w:cs="Arial"/>
      <w:b/>
      <w:color w:val="000000" w:themeColor="text1"/>
      <w:sz w:val="22"/>
      <w:szCs w:val="28"/>
      <w:lang w:eastAsia="en-US"/>
    </w:rPr>
  </w:style>
  <w:style w:type="character" w:styleId="CommentReference">
    <w:name w:val="annotation reference"/>
    <w:basedOn w:val="DefaultParagraphFont"/>
    <w:uiPriority w:val="99"/>
    <w:semiHidden/>
    <w:unhideWhenUsed/>
    <w:rsid w:val="00590EE4"/>
    <w:rPr>
      <w:sz w:val="16"/>
      <w:szCs w:val="16"/>
    </w:rPr>
  </w:style>
  <w:style w:type="paragraph" w:styleId="CommentText">
    <w:name w:val="annotation text"/>
    <w:basedOn w:val="Normal"/>
    <w:link w:val="CommentTextChar"/>
    <w:uiPriority w:val="99"/>
    <w:unhideWhenUsed/>
    <w:rsid w:val="00590EE4"/>
    <w:pPr>
      <w:spacing w:after="200" w:line="276" w:lineRule="auto"/>
      <w:jc w:val="both"/>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90EE4"/>
    <w:rPr>
      <w:sz w:val="20"/>
      <w:szCs w:val="20"/>
    </w:rPr>
  </w:style>
  <w:style w:type="paragraph" w:styleId="CommentSubject">
    <w:name w:val="annotation subject"/>
    <w:basedOn w:val="CommentText"/>
    <w:next w:val="CommentText"/>
    <w:link w:val="CommentSubjectChar"/>
    <w:uiPriority w:val="99"/>
    <w:semiHidden/>
    <w:unhideWhenUsed/>
    <w:rsid w:val="00590EE4"/>
    <w:rPr>
      <w:b/>
      <w:bCs/>
    </w:rPr>
  </w:style>
  <w:style w:type="character" w:customStyle="1" w:styleId="CommentSubjectChar">
    <w:name w:val="Comment Subject Char"/>
    <w:basedOn w:val="CommentTextChar"/>
    <w:link w:val="CommentSubject"/>
    <w:uiPriority w:val="99"/>
    <w:semiHidden/>
    <w:rsid w:val="00590EE4"/>
    <w:rPr>
      <w:b/>
      <w:bCs/>
      <w:sz w:val="20"/>
      <w:szCs w:val="20"/>
    </w:rPr>
  </w:style>
  <w:style w:type="character" w:styleId="FollowedHyperlink">
    <w:name w:val="FollowedHyperlink"/>
    <w:basedOn w:val="DefaultParagraphFont"/>
    <w:uiPriority w:val="99"/>
    <w:semiHidden/>
    <w:unhideWhenUsed/>
    <w:rsid w:val="00590EE4"/>
    <w:rPr>
      <w:color w:val="954F72" w:themeColor="followedHyperlink"/>
      <w:u w:val="single"/>
    </w:rPr>
  </w:style>
  <w:style w:type="paragraph" w:customStyle="1" w:styleId="TSB-PolicyBullets">
    <w:name w:val="TSB - Policy Bullets"/>
    <w:basedOn w:val="ListParagraph"/>
    <w:link w:val="TSB-PolicyBulletsChar"/>
    <w:autoRedefine/>
    <w:qFormat/>
    <w:rsid w:val="00590EE4"/>
    <w:pPr>
      <w:numPr>
        <w:numId w:val="3"/>
      </w:numPr>
      <w:tabs>
        <w:tab w:val="left" w:pos="3686"/>
      </w:tabs>
      <w:spacing w:after="120" w:line="276" w:lineRule="auto"/>
      <w:ind w:left="2137" w:hanging="357"/>
      <w:contextualSpacing w:val="0"/>
      <w:jc w:val="both"/>
    </w:pPr>
  </w:style>
  <w:style w:type="paragraph" w:customStyle="1" w:styleId="TSB-Level2Numbers">
    <w:name w:val="TSB - Level 2 Numbers"/>
    <w:basedOn w:val="TSB-Level1Numbers"/>
    <w:link w:val="TSB-Level2NumbersChar"/>
    <w:autoRedefine/>
    <w:qFormat/>
    <w:rsid w:val="00590EE4"/>
    <w:pPr>
      <w:ind w:left="1424" w:hanging="431"/>
      <w:jc w:val="left"/>
    </w:pPr>
  </w:style>
  <w:style w:type="character" w:customStyle="1" w:styleId="ListParagraphChar">
    <w:name w:val="List Paragraph Char"/>
    <w:basedOn w:val="DefaultParagraphFont"/>
    <w:link w:val="ListParagraph"/>
    <w:uiPriority w:val="34"/>
    <w:rsid w:val="00590EE4"/>
  </w:style>
  <w:style w:type="character" w:customStyle="1" w:styleId="TSB-PolicyBulletsChar">
    <w:name w:val="TSB - Policy Bullets Char"/>
    <w:basedOn w:val="ListParagraphChar"/>
    <w:link w:val="TSB-PolicyBullets"/>
    <w:rsid w:val="00590EE4"/>
  </w:style>
  <w:style w:type="character" w:customStyle="1" w:styleId="TSB-Level1NumbersChar">
    <w:name w:val="TSB - Level 1 Numbers Char"/>
    <w:basedOn w:val="Heading1Char"/>
    <w:link w:val="TSB-Level1Numbers"/>
    <w:rsid w:val="00590EE4"/>
    <w:rPr>
      <w:rFonts w:asciiTheme="majorHAnsi" w:eastAsiaTheme="majorEastAsia" w:hAnsiTheme="majorHAnsi" w:cstheme="minorHAnsi"/>
      <w:color w:val="2E74B5" w:themeColor="accent1" w:themeShade="BF"/>
      <w:sz w:val="32"/>
      <w:szCs w:val="32"/>
      <w:lang w:eastAsia="en-GB"/>
    </w:rPr>
  </w:style>
  <w:style w:type="character" w:customStyle="1" w:styleId="TSB-Level2NumbersChar">
    <w:name w:val="TSB - Level 2 Numbers Char"/>
    <w:basedOn w:val="TSB-Level1NumbersChar"/>
    <w:link w:val="TSB-Level2Numbers"/>
    <w:rsid w:val="00590EE4"/>
    <w:rPr>
      <w:rFonts w:asciiTheme="majorHAnsi" w:eastAsiaTheme="majorEastAsia" w:hAnsiTheme="majorHAnsi" w:cstheme="minorHAnsi"/>
      <w:color w:val="2E74B5" w:themeColor="accent1" w:themeShade="BF"/>
      <w:sz w:val="32"/>
      <w:szCs w:val="32"/>
      <w:lang w:eastAsia="en-GB"/>
    </w:rPr>
  </w:style>
  <w:style w:type="paragraph" w:styleId="FootnoteText">
    <w:name w:val="footnote text"/>
    <w:basedOn w:val="Normal"/>
    <w:link w:val="FootnoteTextChar"/>
    <w:uiPriority w:val="99"/>
    <w:semiHidden/>
    <w:unhideWhenUsed/>
    <w:rsid w:val="00590EE4"/>
    <w:pPr>
      <w:spacing w:after="200" w:line="276" w:lineRule="auto"/>
      <w:jc w:val="both"/>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90EE4"/>
    <w:rPr>
      <w:sz w:val="20"/>
      <w:szCs w:val="20"/>
    </w:rPr>
  </w:style>
  <w:style w:type="character" w:styleId="FootnoteReference">
    <w:name w:val="footnote reference"/>
    <w:basedOn w:val="DefaultParagraphFont"/>
    <w:uiPriority w:val="99"/>
    <w:semiHidden/>
    <w:unhideWhenUsed/>
    <w:rsid w:val="00590EE4"/>
    <w:rPr>
      <w:vertAlign w:val="superscript"/>
    </w:rPr>
  </w:style>
  <w:style w:type="table" w:customStyle="1" w:styleId="TableGrid1">
    <w:name w:val="Table Grid1"/>
    <w:basedOn w:val="TableNormal"/>
    <w:next w:val="TableGrid"/>
    <w:uiPriority w:val="59"/>
    <w:rsid w:val="00590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0EE4"/>
    <w:pPr>
      <w:spacing w:after="0" w:line="240" w:lineRule="auto"/>
    </w:pPr>
  </w:style>
  <w:style w:type="paragraph" w:customStyle="1" w:styleId="p39">
    <w:name w:val="p39"/>
    <w:basedOn w:val="Normal"/>
    <w:rsid w:val="00590EE4"/>
    <w:pPr>
      <w:spacing w:after="200" w:line="240" w:lineRule="atLeast"/>
      <w:jc w:val="both"/>
    </w:pPr>
    <w:rPr>
      <w:snapToGrid w:val="0"/>
      <w:szCs w:val="20"/>
      <w:lang w:eastAsia="en-US"/>
    </w:rPr>
  </w:style>
  <w:style w:type="paragraph" w:customStyle="1" w:styleId="Noparagraphstyle">
    <w:name w:val="[No paragraph style]"/>
    <w:rsid w:val="00590EE4"/>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590EE4"/>
    <w:pPr>
      <w:pBdr>
        <w:bottom w:val="single" w:sz="8" w:space="4" w:color="5B9BD5" w:themeColor="accent1"/>
      </w:pBdr>
      <w:spacing w:after="300" w:line="276" w:lineRule="auto"/>
      <w:contextualSpacing/>
      <w:jc w:val="both"/>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590EE4"/>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590EE4"/>
    <w:pPr>
      <w:numPr>
        <w:numId w:val="4"/>
      </w:numPr>
      <w:spacing w:line="276" w:lineRule="auto"/>
      <w:ind w:left="1922" w:hanging="357"/>
      <w:jc w:val="both"/>
    </w:pPr>
  </w:style>
  <w:style w:type="character" w:customStyle="1" w:styleId="PolicyBulletsChar">
    <w:name w:val="Policy Bullets Char"/>
    <w:basedOn w:val="DefaultParagraphFont"/>
    <w:link w:val="PolicyBullets"/>
    <w:locked/>
    <w:rsid w:val="00590EE4"/>
  </w:style>
  <w:style w:type="paragraph" w:customStyle="1" w:styleId="Style2">
    <w:name w:val="Style2"/>
    <w:basedOn w:val="Heading10"/>
    <w:link w:val="Style2Char"/>
    <w:qFormat/>
    <w:rsid w:val="00590EE4"/>
    <w:pPr>
      <w:keepNext w:val="0"/>
      <w:keepLines w:val="0"/>
      <w:spacing w:before="200" w:after="200" w:line="276" w:lineRule="auto"/>
      <w:ind w:left="1424" w:hanging="432"/>
    </w:pPr>
    <w:rPr>
      <w:rFonts w:cstheme="minorHAnsi"/>
      <w:sz w:val="28"/>
    </w:rPr>
  </w:style>
  <w:style w:type="paragraph" w:customStyle="1" w:styleId="PolicyLevel3">
    <w:name w:val="Policy Level 3"/>
    <w:basedOn w:val="Style2"/>
    <w:qFormat/>
    <w:rsid w:val="00590EE4"/>
    <w:pPr>
      <w:ind w:left="1224" w:hanging="504"/>
    </w:pPr>
  </w:style>
  <w:style w:type="character" w:customStyle="1" w:styleId="Style2Char">
    <w:name w:val="Style2 Char"/>
    <w:basedOn w:val="Heading1Char"/>
    <w:link w:val="Style2"/>
    <w:rsid w:val="00590EE4"/>
    <w:rPr>
      <w:rFonts w:asciiTheme="majorHAnsi" w:eastAsiaTheme="majorEastAsia" w:hAnsiTheme="majorHAnsi" w:cstheme="minorHAnsi"/>
      <w:color w:val="2E74B5" w:themeColor="accent1" w:themeShade="BF"/>
      <w:sz w:val="28"/>
      <w:szCs w:val="32"/>
      <w:lang w:eastAsia="en-GB"/>
    </w:rPr>
  </w:style>
  <w:style w:type="character" w:styleId="UnresolvedMention">
    <w:name w:val="Unresolved Mention"/>
    <w:basedOn w:val="DefaultParagraphFont"/>
    <w:uiPriority w:val="99"/>
    <w:semiHidden/>
    <w:unhideWhenUsed/>
    <w:rsid w:val="00590EE4"/>
    <w:rPr>
      <w:color w:val="605E5C"/>
      <w:shd w:val="clear" w:color="auto" w:fill="E1DFDD"/>
    </w:rPr>
  </w:style>
  <w:style w:type="paragraph" w:styleId="NormalWeb">
    <w:name w:val="Normal (Web)"/>
    <w:basedOn w:val="Normal"/>
    <w:uiPriority w:val="99"/>
    <w:semiHidden/>
    <w:unhideWhenUsed/>
    <w:rsid w:val="00590EE4"/>
    <w:pPr>
      <w:spacing w:before="100" w:beforeAutospacing="1" w:after="100" w:afterAutospacing="1"/>
      <w:jc w:val="both"/>
    </w:pPr>
  </w:style>
  <w:style w:type="character" w:customStyle="1" w:styleId="textmarker">
    <w:name w:val="textmarker"/>
    <w:basedOn w:val="DefaultParagraphFont"/>
    <w:rsid w:val="00590EE4"/>
  </w:style>
  <w:style w:type="table" w:customStyle="1" w:styleId="TableGrid2">
    <w:name w:val="Table Grid2"/>
    <w:basedOn w:val="TableNormal"/>
    <w:next w:val="TableGrid"/>
    <w:uiPriority w:val="59"/>
    <w:rsid w:val="00590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m.education.gov.uk/en/AchieveForms/?form_uri=sandbox-publish://AF-Process-f1453496-7d8a-463f-9f33-1da2ac47ed76/AF-Stage-1e64d4cc-25fb-499a-a8d7-74e98203ac00/definition.json&amp;redirectlink=%2Fen&amp;cancelRedirectLink=%2F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Spring 2017</PublishDate>
  <Abstract>All Saints’ CE Primary School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617fdf-7b0a-4646-bfd2-621f23ad80fb">
      <Terms xmlns="http://schemas.microsoft.com/office/infopath/2007/PartnerControls"/>
    </lcf76f155ced4ddcb4097134ff3c332f>
    <TaxCatchAll xmlns="b4e4d374-38f0-4e0f-baa2-1b01275f8a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959633E47E9D4E944B320CE596B525" ma:contentTypeVersion="15" ma:contentTypeDescription="Create a new document." ma:contentTypeScope="" ma:versionID="7d655f47506da042ff5b88033cb83819">
  <xsd:schema xmlns:xsd="http://www.w3.org/2001/XMLSchema" xmlns:xs="http://www.w3.org/2001/XMLSchema" xmlns:p="http://schemas.microsoft.com/office/2006/metadata/properties" xmlns:ns2="66617fdf-7b0a-4646-bfd2-621f23ad80fb" xmlns:ns3="b4e4d374-38f0-4e0f-baa2-1b01275f8a97" targetNamespace="http://schemas.microsoft.com/office/2006/metadata/properties" ma:root="true" ma:fieldsID="c381c6f13ef4f454ae5cb3af0db7bba7" ns2:_="" ns3:_="">
    <xsd:import namespace="66617fdf-7b0a-4646-bfd2-621f23ad80fb"/>
    <xsd:import namespace="b4e4d374-38f0-4e0f-baa2-1b01275f8a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17fdf-7b0a-4646-bfd2-621f23ad8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f81e9f-6050-4ec7-b8f6-3d8477977a8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4d374-38f0-4e0f-baa2-1b01275f8a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62415c5-9426-43c2-bf7a-9c40f297213e}" ma:internalName="TaxCatchAll" ma:showField="CatchAllData" ma:web="b4e4d374-38f0-4e0f-baa2-1b01275f8a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E86DB7-0CFC-47F6-A0FA-D91FF23612AE}">
  <ds:schemaRefs>
    <ds:schemaRef ds:uri="http://purl.org/dc/dcmitype/"/>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58c2f853-9d74-4a36-bb75-7173294bd49b"/>
    <ds:schemaRef ds:uri="689360f1-9a5b-4f5a-b6d2-d97f61f8d3b3"/>
  </ds:schemaRefs>
</ds:datastoreItem>
</file>

<file path=customXml/itemProps3.xml><?xml version="1.0" encoding="utf-8"?>
<ds:datastoreItem xmlns:ds="http://schemas.openxmlformats.org/officeDocument/2006/customXml" ds:itemID="{79A69653-DDFB-427E-B3DF-9EEFFB2B1FAB}">
  <ds:schemaRefs>
    <ds:schemaRef ds:uri="http://schemas.microsoft.com/sharepoint/v3/contenttype/forms"/>
  </ds:schemaRefs>
</ds:datastoreItem>
</file>

<file path=customXml/itemProps4.xml><?xml version="1.0" encoding="utf-8"?>
<ds:datastoreItem xmlns:ds="http://schemas.openxmlformats.org/officeDocument/2006/customXml" ds:itemID="{96D5B48B-94E3-49CA-B6FB-CAE5C7388D51}"/>
</file>

<file path=customXml/itemProps5.xml><?xml version="1.0" encoding="utf-8"?>
<ds:datastoreItem xmlns:ds="http://schemas.openxmlformats.org/officeDocument/2006/customXml" ds:itemID="{A11304E8-CF64-4616-B8B8-17C373C8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6395</Words>
  <Characters>36452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Behaviour Policy</vt:lpstr>
    </vt:vector>
  </TitlesOfParts>
  <Company>All Saints’ CE Primary School</Company>
  <LinksUpToDate>false</LinksUpToDate>
  <CharactersWithSpaces>42762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Policy</dc:title>
  <dc:subject/>
  <dc:creator>M Robinson</dc:creator>
  <cp:keywords/>
  <dc:description/>
  <cp:lastModifiedBy>Mr S Gawthorpe</cp:lastModifiedBy>
  <cp:revision>2</cp:revision>
  <cp:lastPrinted>2019-01-24T13:48:00Z</cp:lastPrinted>
  <dcterms:created xsi:type="dcterms:W3CDTF">2024-07-07T11:39:00Z</dcterms:created>
  <dcterms:modified xsi:type="dcterms:W3CDTF">2024-07-07T11:39:00Z</dcterms:modified>
  <cp:category>Agreed by Governors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0x01010037959633E47E9D4E944B320CE596B525</vt:lpwstr>
  </property>
</Properties>
</file>